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A7" w:rsidRDefault="00BC365F" w:rsidP="00555B1F">
      <w:pPr>
        <w:ind w:left="142"/>
        <w:jc w:val="right"/>
        <w:rPr>
          <w:b/>
          <w:sz w:val="24"/>
        </w:rPr>
      </w:pPr>
      <w:r w:rsidRPr="006103E1">
        <w:rPr>
          <w:b/>
          <w:sz w:val="24"/>
        </w:rPr>
        <w:t xml:space="preserve">                                                                           </w:t>
      </w:r>
      <w:r w:rsidR="00555B1F">
        <w:rPr>
          <w:b/>
          <w:sz w:val="24"/>
        </w:rPr>
        <w:t xml:space="preserve">                               </w:t>
      </w:r>
    </w:p>
    <w:p w:rsidR="00BC365F" w:rsidRPr="006103E1" w:rsidRDefault="00BC365F" w:rsidP="00BC365F">
      <w:pPr>
        <w:jc w:val="right"/>
        <w:rPr>
          <w:b/>
          <w:sz w:val="24"/>
          <w:szCs w:val="24"/>
        </w:rPr>
      </w:pPr>
      <w:r>
        <w:rPr>
          <w:b/>
          <w:sz w:val="24"/>
        </w:rPr>
        <w:t xml:space="preserve"> Załącznik nr</w:t>
      </w:r>
      <w:r w:rsidRPr="006103E1">
        <w:rPr>
          <w:b/>
          <w:sz w:val="24"/>
        </w:rPr>
        <w:t xml:space="preserve"> </w:t>
      </w:r>
      <w:r>
        <w:rPr>
          <w:b/>
          <w:sz w:val="24"/>
          <w:szCs w:val="24"/>
        </w:rPr>
        <w:t>7</w:t>
      </w:r>
      <w:r w:rsidRPr="006103E1">
        <w:rPr>
          <w:b/>
          <w:sz w:val="24"/>
          <w:szCs w:val="24"/>
        </w:rPr>
        <w:t xml:space="preserve"> </w:t>
      </w:r>
      <w:r w:rsidRPr="006103E1">
        <w:rPr>
          <w:b/>
        </w:rPr>
        <w:t xml:space="preserve"> </w:t>
      </w:r>
      <w:r w:rsidRPr="006103E1">
        <w:rPr>
          <w:b/>
          <w:sz w:val="24"/>
          <w:szCs w:val="24"/>
        </w:rPr>
        <w:t xml:space="preserve">do SIWZ    </w:t>
      </w:r>
    </w:p>
    <w:p w:rsidR="00BC365F" w:rsidRDefault="00BC365F" w:rsidP="00BC365F">
      <w:pPr>
        <w:pStyle w:val="Tekstpodstawowy3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783BA3">
        <w:t>nr sprawy</w:t>
      </w:r>
      <w:r w:rsidRPr="006103E1">
        <w:rPr>
          <w:b/>
        </w:rPr>
        <w:t xml:space="preserve"> </w:t>
      </w:r>
      <w:r>
        <w:rPr>
          <w:b/>
        </w:rPr>
        <w:t>DT.240.1.7.2023</w:t>
      </w:r>
      <w:r w:rsidRPr="006103E1">
        <w:rPr>
          <w:b/>
        </w:rPr>
        <w:t xml:space="preserve">    </w:t>
      </w:r>
    </w:p>
    <w:p w:rsidR="00BC365F" w:rsidRPr="006103E1" w:rsidRDefault="00BC365F" w:rsidP="00BC365F">
      <w:pPr>
        <w:pStyle w:val="Tekstpodstawowy3"/>
        <w:jc w:val="right"/>
        <w:rPr>
          <w:b/>
          <w:szCs w:val="24"/>
        </w:rPr>
      </w:pPr>
    </w:p>
    <w:p w:rsidR="00BC365F" w:rsidRPr="000A5BCD" w:rsidRDefault="00BC365F" w:rsidP="00BC365F">
      <w:pPr>
        <w:pStyle w:val="Tekstpodstawowy2"/>
        <w:jc w:val="center"/>
        <w:rPr>
          <w:color w:val="000000"/>
          <w:sz w:val="28"/>
          <w:szCs w:val="28"/>
        </w:rPr>
      </w:pPr>
      <w:r w:rsidRPr="000A5BCD">
        <w:rPr>
          <w:color w:val="000000"/>
          <w:sz w:val="28"/>
          <w:szCs w:val="28"/>
        </w:rPr>
        <w:t xml:space="preserve">SZCZEGÓŁOWY </w:t>
      </w:r>
      <w:r>
        <w:rPr>
          <w:color w:val="000000"/>
          <w:sz w:val="28"/>
          <w:szCs w:val="28"/>
        </w:rPr>
        <w:t xml:space="preserve"> </w:t>
      </w:r>
      <w:r w:rsidRPr="000A5BCD">
        <w:rPr>
          <w:color w:val="000000"/>
          <w:sz w:val="28"/>
          <w:szCs w:val="28"/>
        </w:rPr>
        <w:t>OPIS</w:t>
      </w:r>
      <w:r>
        <w:rPr>
          <w:color w:val="000000"/>
          <w:sz w:val="28"/>
          <w:szCs w:val="28"/>
        </w:rPr>
        <w:t xml:space="preserve"> </w:t>
      </w:r>
      <w:r w:rsidRPr="000A5BCD">
        <w:rPr>
          <w:color w:val="000000"/>
          <w:sz w:val="28"/>
          <w:szCs w:val="28"/>
        </w:rPr>
        <w:t xml:space="preserve"> PRZEDMIOTU</w:t>
      </w:r>
      <w:r>
        <w:rPr>
          <w:color w:val="000000"/>
          <w:sz w:val="28"/>
          <w:szCs w:val="28"/>
        </w:rPr>
        <w:t xml:space="preserve"> </w:t>
      </w:r>
      <w:r w:rsidRPr="000A5BCD">
        <w:rPr>
          <w:color w:val="000000"/>
          <w:sz w:val="28"/>
          <w:szCs w:val="28"/>
        </w:rPr>
        <w:t xml:space="preserve"> ZAMÓWIENIA</w:t>
      </w:r>
    </w:p>
    <w:p w:rsidR="00BC365F" w:rsidRPr="000A5BCD" w:rsidRDefault="00BC365F" w:rsidP="00BC365F">
      <w:pPr>
        <w:pStyle w:val="Tekstpodstawowy2"/>
        <w:jc w:val="center"/>
        <w:rPr>
          <w:color w:val="000000"/>
          <w:sz w:val="28"/>
          <w:szCs w:val="28"/>
        </w:rPr>
      </w:pPr>
      <w:r w:rsidRPr="000A5BCD">
        <w:rPr>
          <w:color w:val="000000"/>
          <w:sz w:val="28"/>
          <w:szCs w:val="28"/>
        </w:rPr>
        <w:t>ORAZ</w:t>
      </w:r>
      <w:r>
        <w:rPr>
          <w:color w:val="000000"/>
          <w:sz w:val="28"/>
          <w:szCs w:val="28"/>
        </w:rPr>
        <w:t xml:space="preserve"> </w:t>
      </w:r>
      <w:r w:rsidRPr="000A5BCD">
        <w:rPr>
          <w:color w:val="000000"/>
          <w:sz w:val="28"/>
          <w:szCs w:val="28"/>
        </w:rPr>
        <w:t xml:space="preserve"> WYMAGAŃ</w:t>
      </w:r>
      <w:r>
        <w:rPr>
          <w:color w:val="000000"/>
          <w:sz w:val="28"/>
          <w:szCs w:val="28"/>
        </w:rPr>
        <w:t xml:space="preserve">  TECHNICZNYCH  I  UŻYTKOWYCH</w:t>
      </w:r>
    </w:p>
    <w:p w:rsidR="00BC365F" w:rsidRDefault="00BC365F" w:rsidP="00BC365F">
      <w:pPr>
        <w:rPr>
          <w:sz w:val="24"/>
        </w:rPr>
      </w:pPr>
      <w:r>
        <w:t xml:space="preserve"> </w:t>
      </w:r>
      <w:r>
        <w:rPr>
          <w:sz w:val="24"/>
        </w:rPr>
        <w:t xml:space="preserve">     </w:t>
      </w:r>
    </w:p>
    <w:p w:rsidR="00BC365F" w:rsidRDefault="00BC365F" w:rsidP="00BC365F">
      <w:pPr>
        <w:jc w:val="both"/>
      </w:pPr>
      <w:r w:rsidRPr="0038517A">
        <w:rPr>
          <w:b/>
          <w:sz w:val="24"/>
          <w:szCs w:val="24"/>
        </w:rPr>
        <w:t xml:space="preserve">Przedmiotem zamówienia jest zakup z dostawą fabrycznie nowych systemów </w:t>
      </w:r>
      <w:r>
        <w:rPr>
          <w:b/>
          <w:sz w:val="24"/>
          <w:szCs w:val="24"/>
        </w:rPr>
        <w:br/>
      </w:r>
      <w:r w:rsidRPr="0038517A">
        <w:rPr>
          <w:b/>
          <w:sz w:val="24"/>
          <w:szCs w:val="24"/>
        </w:rPr>
        <w:t xml:space="preserve">do pobierania próbek </w:t>
      </w:r>
      <w:r w:rsidR="00363B7D">
        <w:rPr>
          <w:b/>
          <w:sz w:val="24"/>
          <w:szCs w:val="24"/>
        </w:rPr>
        <w:t xml:space="preserve">wody i </w:t>
      </w:r>
      <w:r w:rsidRPr="0038517A">
        <w:rPr>
          <w:b/>
          <w:sz w:val="24"/>
          <w:szCs w:val="24"/>
        </w:rPr>
        <w:t xml:space="preserve">ścieków jednego producenta i jednego typu w ilości </w:t>
      </w:r>
      <w:r w:rsidR="00894C21">
        <w:rPr>
          <w:b/>
          <w:sz w:val="24"/>
          <w:szCs w:val="24"/>
        </w:rPr>
        <w:t>3 kompletów</w:t>
      </w:r>
      <w:r w:rsidR="00363B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wymaganym świadectwem wzorcowania sond.</w:t>
      </w:r>
    </w:p>
    <w:p w:rsidR="00BC365F" w:rsidRDefault="00BC365F" w:rsidP="00BC365F"/>
    <w:p w:rsidR="00BC365F" w:rsidRDefault="00BC365F" w:rsidP="00BC365F">
      <w:pPr>
        <w:rPr>
          <w:sz w:val="24"/>
          <w:szCs w:val="24"/>
        </w:rPr>
      </w:pPr>
      <w:r w:rsidRPr="000E740F">
        <w:rPr>
          <w:b/>
          <w:sz w:val="24"/>
          <w:szCs w:val="24"/>
        </w:rPr>
        <w:t>I</w:t>
      </w:r>
      <w:r w:rsidRPr="000A5BCD">
        <w:rPr>
          <w:sz w:val="24"/>
          <w:szCs w:val="24"/>
        </w:rPr>
        <w:t>. Szczegółowy opis przedmiotu zamówienia</w:t>
      </w:r>
    </w:p>
    <w:p w:rsidR="00D830B6" w:rsidRDefault="00BC365F" w:rsidP="00BC365F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dostarczony przez Wykonawcę system do pobierania próbek </w:t>
      </w:r>
      <w:r w:rsidR="00363B7D">
        <w:rPr>
          <w:sz w:val="24"/>
          <w:szCs w:val="24"/>
        </w:rPr>
        <w:t xml:space="preserve">wody </w:t>
      </w:r>
      <w:r w:rsidR="00435BBD">
        <w:rPr>
          <w:sz w:val="24"/>
          <w:szCs w:val="24"/>
        </w:rPr>
        <w:br/>
      </w:r>
      <w:r w:rsidR="00363B7D">
        <w:rPr>
          <w:sz w:val="24"/>
          <w:szCs w:val="24"/>
        </w:rPr>
        <w:t xml:space="preserve">i </w:t>
      </w:r>
      <w:r>
        <w:rPr>
          <w:sz w:val="24"/>
          <w:szCs w:val="24"/>
        </w:rPr>
        <w:t>ścieków był przewoźnym urządzeniem do wie</w:t>
      </w:r>
      <w:r w:rsidR="00363B7D">
        <w:rPr>
          <w:sz w:val="24"/>
          <w:szCs w:val="24"/>
        </w:rPr>
        <w:t xml:space="preserve">lokrotnego poboru próbek </w:t>
      </w:r>
      <w:r>
        <w:rPr>
          <w:sz w:val="24"/>
          <w:szCs w:val="24"/>
        </w:rPr>
        <w:t xml:space="preserve"> wyposażonym </w:t>
      </w:r>
      <w:r w:rsidR="00435BBD">
        <w:rPr>
          <w:sz w:val="24"/>
          <w:szCs w:val="24"/>
        </w:rPr>
        <w:br/>
      </w:r>
      <w:r>
        <w:rPr>
          <w:sz w:val="24"/>
          <w:szCs w:val="24"/>
        </w:rPr>
        <w:t xml:space="preserve">w wbudowaną lodówkę z </w:t>
      </w:r>
      <w:r w:rsidR="00B04757" w:rsidRPr="00C70E1C">
        <w:rPr>
          <w:sz w:val="24"/>
          <w:szCs w:val="24"/>
        </w:rPr>
        <w:t xml:space="preserve">aktywnym </w:t>
      </w:r>
      <w:r w:rsidRPr="00C70E1C">
        <w:rPr>
          <w:sz w:val="24"/>
          <w:szCs w:val="24"/>
        </w:rPr>
        <w:t>systemem</w:t>
      </w:r>
      <w:r w:rsidR="00E3401B" w:rsidRPr="00C70E1C">
        <w:rPr>
          <w:sz w:val="24"/>
          <w:szCs w:val="24"/>
        </w:rPr>
        <w:t xml:space="preserve"> chłodzenia</w:t>
      </w:r>
      <w:r w:rsidR="00E3401B">
        <w:rPr>
          <w:sz w:val="24"/>
          <w:szCs w:val="24"/>
        </w:rPr>
        <w:t xml:space="preserve"> i systemem</w:t>
      </w:r>
      <w:r>
        <w:rPr>
          <w:sz w:val="24"/>
          <w:szCs w:val="24"/>
        </w:rPr>
        <w:t xml:space="preserve"> kontroli temperatury próbki. Urządzenie musi mieć możliwość ręcznego sterowania pobieraniem </w:t>
      </w:r>
      <w:r w:rsidR="00B04757">
        <w:rPr>
          <w:sz w:val="24"/>
          <w:szCs w:val="24"/>
        </w:rPr>
        <w:t xml:space="preserve">próbek </w:t>
      </w:r>
      <w:r w:rsidR="00F347AF">
        <w:rPr>
          <w:sz w:val="24"/>
          <w:szCs w:val="24"/>
        </w:rPr>
        <w:br/>
      </w:r>
      <w:r w:rsidR="00B04757">
        <w:rPr>
          <w:sz w:val="24"/>
          <w:szCs w:val="24"/>
        </w:rPr>
        <w:t xml:space="preserve">lub programowania pracy </w:t>
      </w:r>
      <w:r>
        <w:rPr>
          <w:sz w:val="24"/>
          <w:szCs w:val="24"/>
        </w:rPr>
        <w:t xml:space="preserve">w różnych trybach. Zamawiający musi mieć możliwość wyboru różnych konfiguracji butelek na pobrane próbki ścieków, w tym układ powyżej 12 butelek. </w:t>
      </w:r>
    </w:p>
    <w:p w:rsidR="00BC365F" w:rsidRDefault="00D830B6" w:rsidP="00BC365F">
      <w:pPr>
        <w:spacing w:before="120"/>
        <w:ind w:left="142"/>
        <w:jc w:val="both"/>
        <w:rPr>
          <w:sz w:val="24"/>
          <w:szCs w:val="24"/>
        </w:rPr>
      </w:pPr>
      <w:r w:rsidRPr="00C70E1C">
        <w:rPr>
          <w:sz w:val="24"/>
          <w:szCs w:val="24"/>
        </w:rPr>
        <w:t>Konstrukcja urządzenia i zastosowane rozwiązania techniczne muszą zapewniać p</w:t>
      </w:r>
      <w:r w:rsidR="00BC365F" w:rsidRPr="00C70E1C">
        <w:rPr>
          <w:sz w:val="24"/>
          <w:szCs w:val="24"/>
        </w:rPr>
        <w:t xml:space="preserve">obór </w:t>
      </w:r>
      <w:r w:rsidRPr="00C70E1C">
        <w:rPr>
          <w:sz w:val="24"/>
          <w:szCs w:val="24"/>
        </w:rPr>
        <w:br/>
        <w:t>i przechowywanie próbek</w:t>
      </w:r>
      <w:r>
        <w:rPr>
          <w:sz w:val="24"/>
          <w:szCs w:val="24"/>
        </w:rPr>
        <w:t xml:space="preserve"> zgodnie</w:t>
      </w:r>
      <w:r w:rsidR="00BC365F">
        <w:rPr>
          <w:sz w:val="24"/>
          <w:szCs w:val="24"/>
        </w:rPr>
        <w:t xml:space="preserve"> z wytycznymi normy </w:t>
      </w:r>
      <w:r w:rsidR="00BC365F" w:rsidRPr="00D055FE">
        <w:rPr>
          <w:sz w:val="24"/>
          <w:szCs w:val="24"/>
        </w:rPr>
        <w:t>PN-ISO 5667-10:2021-11</w:t>
      </w:r>
      <w:r w:rsidR="00BC365F">
        <w:rPr>
          <w:sz w:val="24"/>
          <w:szCs w:val="24"/>
        </w:rPr>
        <w:t xml:space="preserve"> oraz wymaganiami zawartymi w Rozporządzeniu Ministra Środowiska oraz Ministra Infrastruktury.</w:t>
      </w:r>
    </w:p>
    <w:p w:rsidR="00BC365F" w:rsidRDefault="00BC365F" w:rsidP="00BC365F">
      <w:pPr>
        <w:spacing w:before="12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Urządzenie musi posiadać świadectwo wzorcowania sond:</w:t>
      </w:r>
    </w:p>
    <w:p w:rsidR="00BC365F" w:rsidRDefault="00BC365F" w:rsidP="00BC365F">
      <w:pPr>
        <w:ind w:left="142"/>
        <w:jc w:val="both"/>
        <w:rPr>
          <w:sz w:val="24"/>
          <w:szCs w:val="24"/>
        </w:rPr>
      </w:pPr>
      <w:r w:rsidRPr="00811819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sondy do pomiaru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, z wzorcowaniem elektrody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w zakresie od 4 do 10;</w:t>
      </w:r>
    </w:p>
    <w:p w:rsidR="00BC365F" w:rsidRDefault="00BC365F" w:rsidP="00BC365F">
      <w:pPr>
        <w:ind w:left="426" w:hanging="284"/>
        <w:jc w:val="both"/>
        <w:rPr>
          <w:sz w:val="24"/>
          <w:szCs w:val="24"/>
        </w:rPr>
      </w:pPr>
      <w:r w:rsidRPr="00811819">
        <w:rPr>
          <w:b/>
          <w:sz w:val="24"/>
          <w:szCs w:val="24"/>
        </w:rPr>
        <w:t>2</w:t>
      </w:r>
      <w:r>
        <w:rPr>
          <w:sz w:val="24"/>
          <w:szCs w:val="24"/>
        </w:rPr>
        <w:t>. sondy temperatury dla temp. 5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C, 12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C, 35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C, 45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</w:t>
      </w:r>
      <w:r w:rsidR="00866C9F">
        <w:rPr>
          <w:sz w:val="24"/>
          <w:szCs w:val="24"/>
        </w:rPr>
        <w:t>;  rozkładu temperatury</w:t>
      </w:r>
      <w:r>
        <w:rPr>
          <w:sz w:val="24"/>
          <w:szCs w:val="24"/>
        </w:rPr>
        <w:t xml:space="preserve"> komory chłodniczej dla temp. </w:t>
      </w:r>
      <w:r w:rsidR="00C70E1C"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C;</w:t>
      </w:r>
    </w:p>
    <w:p w:rsidR="00BC365F" w:rsidRDefault="00BC365F" w:rsidP="00BC365F">
      <w:pPr>
        <w:ind w:left="142"/>
        <w:jc w:val="both"/>
        <w:rPr>
          <w:sz w:val="24"/>
          <w:szCs w:val="24"/>
        </w:rPr>
      </w:pPr>
      <w:r w:rsidRPr="0081181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sondy przewodności elektrycznej właściwej dla wartości 500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/cm, 1500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/cm, </w:t>
      </w:r>
      <w:r>
        <w:rPr>
          <w:sz w:val="24"/>
          <w:szCs w:val="24"/>
        </w:rPr>
        <w:br/>
        <w:t xml:space="preserve">    5 mS/cm, 10 mS/cm;</w:t>
      </w:r>
    </w:p>
    <w:p w:rsidR="00BC365F" w:rsidRDefault="00BC365F" w:rsidP="00BC365F">
      <w:pPr>
        <w:spacing w:before="120"/>
        <w:jc w:val="both"/>
        <w:rPr>
          <w:sz w:val="24"/>
          <w:szCs w:val="24"/>
        </w:rPr>
      </w:pPr>
      <w:r w:rsidRPr="000E740F">
        <w:rPr>
          <w:b/>
          <w:sz w:val="24"/>
          <w:szCs w:val="24"/>
        </w:rPr>
        <w:t>II</w:t>
      </w:r>
      <w:r>
        <w:rPr>
          <w:sz w:val="24"/>
          <w:szCs w:val="24"/>
        </w:rPr>
        <w:t>. Wymagania techniczne i użytkowe systemu do pobierania próbek ścieków</w:t>
      </w:r>
    </w:p>
    <w:p w:rsidR="00BC365F" w:rsidRDefault="00BC365F" w:rsidP="00BC365F">
      <w:pPr>
        <w:spacing w:before="120"/>
        <w:ind w:left="142"/>
        <w:jc w:val="both"/>
        <w:rPr>
          <w:sz w:val="24"/>
          <w:szCs w:val="24"/>
        </w:rPr>
      </w:pPr>
      <w:r w:rsidRPr="00811819">
        <w:rPr>
          <w:b/>
          <w:sz w:val="24"/>
          <w:szCs w:val="24"/>
        </w:rPr>
        <w:t>1</w:t>
      </w:r>
      <w:r>
        <w:rPr>
          <w:sz w:val="24"/>
          <w:szCs w:val="24"/>
        </w:rPr>
        <w:t>. Z</w:t>
      </w:r>
      <w:r w:rsidR="00894C21">
        <w:rPr>
          <w:sz w:val="24"/>
          <w:szCs w:val="24"/>
        </w:rPr>
        <w:t>amawiający wymaga aby system</w:t>
      </w:r>
      <w:r>
        <w:rPr>
          <w:sz w:val="24"/>
          <w:szCs w:val="24"/>
        </w:rPr>
        <w:t xml:space="preserve"> do pobierania próbek ścieków:</w:t>
      </w:r>
    </w:p>
    <w:p w:rsidR="00BC365F" w:rsidRDefault="00894C21" w:rsidP="00BC365F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był</w:t>
      </w:r>
      <w:r w:rsidR="00BC365F">
        <w:rPr>
          <w:sz w:val="24"/>
          <w:szCs w:val="24"/>
        </w:rPr>
        <w:t xml:space="preserve"> urządzeniem przewoźnym, w wyposażeniu musi być wózek transportowy;</w:t>
      </w:r>
    </w:p>
    <w:p w:rsidR="00BC365F" w:rsidRDefault="00894C21" w:rsidP="00BC365F">
      <w:p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2) posiadał</w:t>
      </w:r>
      <w:r w:rsidR="00BC365F">
        <w:rPr>
          <w:sz w:val="24"/>
          <w:szCs w:val="24"/>
        </w:rPr>
        <w:t xml:space="preserve"> w standardzie zasilanie sieciowe oraz dodatkowo akumulator 12 V </w:t>
      </w:r>
      <w:r w:rsidR="00BC365F">
        <w:rPr>
          <w:sz w:val="24"/>
          <w:szCs w:val="24"/>
        </w:rPr>
        <w:br/>
        <w:t xml:space="preserve">o </w:t>
      </w:r>
      <w:proofErr w:type="spellStart"/>
      <w:r w:rsidR="00BC365F">
        <w:rPr>
          <w:sz w:val="24"/>
          <w:szCs w:val="24"/>
        </w:rPr>
        <w:t>poj</w:t>
      </w:r>
      <w:proofErr w:type="spellEnd"/>
      <w:r w:rsidR="00BC365F">
        <w:rPr>
          <w:sz w:val="24"/>
          <w:szCs w:val="24"/>
        </w:rPr>
        <w:t xml:space="preserve">.  min. 70 </w:t>
      </w:r>
      <w:proofErr w:type="spellStart"/>
      <w:r w:rsidR="00BC365F">
        <w:rPr>
          <w:sz w:val="24"/>
          <w:szCs w:val="24"/>
        </w:rPr>
        <w:t>Ahr</w:t>
      </w:r>
      <w:proofErr w:type="spellEnd"/>
      <w:r w:rsidR="00BC365F">
        <w:rPr>
          <w:sz w:val="24"/>
          <w:szCs w:val="24"/>
        </w:rPr>
        <w:t xml:space="preserve"> z ładowarką w celu zapewnienia pracy w terenie min. 48 h;</w:t>
      </w:r>
    </w:p>
    <w:p w:rsidR="00BC365F" w:rsidRPr="003701E9" w:rsidRDefault="00BC365F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musi być wyposażony w wysokowydajną pompę perystaltyczną o wysokości podnoszenia powyżej 8 m, wąż ssawny o dł. min. 7,5 m  do poboru prób o średnicy </w:t>
      </w:r>
      <w:r w:rsidRPr="003701E9">
        <w:rPr>
          <w:sz w:val="24"/>
          <w:szCs w:val="24"/>
        </w:rPr>
        <w:t xml:space="preserve">wewnętrznej powyżej </w:t>
      </w:r>
      <w:r w:rsidR="00B04757" w:rsidRPr="003701E9">
        <w:rPr>
          <w:sz w:val="24"/>
          <w:szCs w:val="24"/>
        </w:rPr>
        <w:t>9 mm, zakończoną koszem ssawnym, z zachowaną prędkością poboru prób od punktu poboru do butelki powyżej 0,5 m/s;</w:t>
      </w:r>
    </w:p>
    <w:p w:rsidR="00BC365F" w:rsidRDefault="00894C21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posiadał</w:t>
      </w:r>
      <w:r w:rsidR="00BC365F" w:rsidRPr="003701E9">
        <w:rPr>
          <w:sz w:val="24"/>
          <w:szCs w:val="24"/>
        </w:rPr>
        <w:t xml:space="preserve"> </w:t>
      </w:r>
      <w:r w:rsidR="00D830B6" w:rsidRPr="003701E9">
        <w:rPr>
          <w:sz w:val="24"/>
          <w:szCs w:val="24"/>
        </w:rPr>
        <w:t xml:space="preserve">aktywny system chłodzenia poprzez </w:t>
      </w:r>
      <w:r w:rsidR="00BC365F" w:rsidRPr="003701E9">
        <w:rPr>
          <w:sz w:val="24"/>
          <w:szCs w:val="24"/>
        </w:rPr>
        <w:t xml:space="preserve">wbudowaną kompaktową lodówkę </w:t>
      </w:r>
      <w:r w:rsidR="00D830B6" w:rsidRPr="003701E9">
        <w:rPr>
          <w:sz w:val="24"/>
          <w:szCs w:val="24"/>
        </w:rPr>
        <w:br/>
      </w:r>
      <w:r w:rsidR="00BC365F" w:rsidRPr="003701E9">
        <w:rPr>
          <w:sz w:val="24"/>
          <w:szCs w:val="24"/>
        </w:rPr>
        <w:t xml:space="preserve">z </w:t>
      </w:r>
      <w:r w:rsidR="00D830B6" w:rsidRPr="003701E9">
        <w:rPr>
          <w:sz w:val="24"/>
          <w:szCs w:val="24"/>
        </w:rPr>
        <w:t xml:space="preserve">agregatowym </w:t>
      </w:r>
      <w:r w:rsidR="00BC365F" w:rsidRPr="003701E9">
        <w:rPr>
          <w:sz w:val="24"/>
          <w:szCs w:val="24"/>
        </w:rPr>
        <w:t>systemem</w:t>
      </w:r>
      <w:r w:rsidR="00D830B6" w:rsidRPr="003701E9">
        <w:rPr>
          <w:sz w:val="24"/>
          <w:szCs w:val="24"/>
        </w:rPr>
        <w:t xml:space="preserve"> chłodzenia</w:t>
      </w:r>
      <w:r w:rsidR="00050656" w:rsidRPr="003701E9">
        <w:rPr>
          <w:sz w:val="24"/>
          <w:szCs w:val="24"/>
        </w:rPr>
        <w:t xml:space="preserve"> i systemem</w:t>
      </w:r>
      <w:r w:rsidR="00BC365F" w:rsidRPr="003701E9">
        <w:rPr>
          <w:sz w:val="24"/>
          <w:szCs w:val="24"/>
        </w:rPr>
        <w:t xml:space="preserve"> ko</w:t>
      </w:r>
      <w:r>
        <w:rPr>
          <w:sz w:val="24"/>
          <w:szCs w:val="24"/>
        </w:rPr>
        <w:t>ntroli temperatury, zapewniające</w:t>
      </w:r>
      <w:r w:rsidR="00BC365F" w:rsidRPr="003701E9">
        <w:rPr>
          <w:sz w:val="24"/>
          <w:szCs w:val="24"/>
        </w:rPr>
        <w:t xml:space="preserve"> przechowywanie prób ścieków w ciemności w temp. od </w:t>
      </w:r>
      <w:r w:rsidR="00286BF4" w:rsidRPr="003701E9">
        <w:rPr>
          <w:sz w:val="24"/>
          <w:szCs w:val="24"/>
        </w:rPr>
        <w:t>2</w:t>
      </w:r>
      <w:r w:rsidR="00BC365F" w:rsidRPr="003701E9">
        <w:rPr>
          <w:sz w:val="24"/>
          <w:szCs w:val="24"/>
          <w:vertAlign w:val="superscript"/>
        </w:rPr>
        <w:t xml:space="preserve">0 </w:t>
      </w:r>
      <w:r w:rsidR="00286BF4" w:rsidRPr="003701E9">
        <w:rPr>
          <w:sz w:val="24"/>
          <w:szCs w:val="24"/>
        </w:rPr>
        <w:t>C do 8</w:t>
      </w:r>
      <w:r w:rsidR="00BC365F" w:rsidRPr="003701E9">
        <w:rPr>
          <w:sz w:val="24"/>
          <w:szCs w:val="24"/>
        </w:rPr>
        <w:t xml:space="preserve"> </w:t>
      </w:r>
      <w:r w:rsidR="00BC365F" w:rsidRPr="003701E9">
        <w:rPr>
          <w:sz w:val="24"/>
          <w:szCs w:val="24"/>
          <w:vertAlign w:val="superscript"/>
        </w:rPr>
        <w:t xml:space="preserve">0 </w:t>
      </w:r>
      <w:r w:rsidR="00BC365F" w:rsidRPr="003701E9">
        <w:rPr>
          <w:sz w:val="24"/>
          <w:szCs w:val="24"/>
        </w:rPr>
        <w:t>C</w:t>
      </w:r>
      <w:r w:rsidR="00050656" w:rsidRPr="003701E9">
        <w:rPr>
          <w:sz w:val="24"/>
          <w:szCs w:val="24"/>
        </w:rPr>
        <w:t xml:space="preserve"> oraz ciągły pomiar </w:t>
      </w:r>
      <w:r w:rsidR="00435BBD">
        <w:rPr>
          <w:sz w:val="24"/>
          <w:szCs w:val="24"/>
        </w:rPr>
        <w:br/>
      </w:r>
      <w:r w:rsidR="00050656" w:rsidRPr="003701E9">
        <w:rPr>
          <w:sz w:val="24"/>
          <w:szCs w:val="24"/>
        </w:rPr>
        <w:t>i zapis temperatury w komorze chłodzenia w pamięci urządzenia;</w:t>
      </w:r>
    </w:p>
    <w:p w:rsidR="00BC365F" w:rsidRDefault="00894C21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miał</w:t>
      </w:r>
      <w:r w:rsidR="00BC365F">
        <w:rPr>
          <w:sz w:val="24"/>
          <w:szCs w:val="24"/>
        </w:rPr>
        <w:t xml:space="preserve"> wewnętrzny kosz na butelki, możliwość różnych konfiguracji ilości butelek oraz  ustawienia objętości pobieranej próby co 100 ml;</w:t>
      </w:r>
    </w:p>
    <w:p w:rsidR="00555B1F" w:rsidRDefault="00894C21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6) był</w:t>
      </w:r>
      <w:r w:rsidR="00BC365F">
        <w:rPr>
          <w:sz w:val="24"/>
          <w:szCs w:val="24"/>
        </w:rPr>
        <w:t xml:space="preserve"> wyposażone w sondy: do pomiaru </w:t>
      </w:r>
      <w:proofErr w:type="spellStart"/>
      <w:r w:rsidR="00BC365F">
        <w:rPr>
          <w:sz w:val="24"/>
          <w:szCs w:val="24"/>
        </w:rPr>
        <w:t>pH</w:t>
      </w:r>
      <w:proofErr w:type="spellEnd"/>
      <w:r w:rsidR="00BC365F">
        <w:rPr>
          <w:sz w:val="24"/>
          <w:szCs w:val="24"/>
        </w:rPr>
        <w:t>, temperatury, przewodności elektrycznej    właściwej, ORP (</w:t>
      </w:r>
      <w:proofErr w:type="spellStart"/>
      <w:r w:rsidR="00BC365F">
        <w:rPr>
          <w:sz w:val="24"/>
          <w:szCs w:val="24"/>
        </w:rPr>
        <w:t>redox</w:t>
      </w:r>
      <w:proofErr w:type="spellEnd"/>
      <w:r w:rsidR="00BC365F">
        <w:rPr>
          <w:sz w:val="24"/>
          <w:szCs w:val="24"/>
        </w:rPr>
        <w:t>)</w:t>
      </w:r>
      <w:r w:rsidR="00F347AF">
        <w:rPr>
          <w:sz w:val="24"/>
          <w:szCs w:val="24"/>
        </w:rPr>
        <w:t xml:space="preserve"> i tlenu</w:t>
      </w:r>
      <w:r w:rsidR="00BC365F">
        <w:rPr>
          <w:sz w:val="24"/>
          <w:szCs w:val="24"/>
        </w:rPr>
        <w:t>. Zamawiający wymaga, aby dostarczone urządzenie, posiadało świadectwo wzorcowania sond wydane przez akredy</w:t>
      </w:r>
      <w:r w:rsidR="00F347AF">
        <w:rPr>
          <w:sz w:val="24"/>
          <w:szCs w:val="24"/>
        </w:rPr>
        <w:t xml:space="preserve">towane laboratorium wzorcujące </w:t>
      </w:r>
      <w:r w:rsidR="00BC365F">
        <w:rPr>
          <w:sz w:val="24"/>
          <w:szCs w:val="24"/>
        </w:rPr>
        <w:t>w zakresie wymienionych pomiarów z gwarancją na min. 24 m-ce. Urządzenie musi mieć możliwość rozbudowy o dodatkowe sondy pomiarowe;</w:t>
      </w:r>
    </w:p>
    <w:p w:rsidR="00BC365F" w:rsidRDefault="00BC365F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7) Wykonawca musi dostarczyć licencję oprogramowania do odczytu parametrów w celu zarządzania przez Zamawiającego danymi dotyczącymi parametrów pobieranych próbek. Zamawiający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>wymaga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aby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istniała 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możliwość 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>generowania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raportów 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555B1F">
        <w:rPr>
          <w:sz w:val="24"/>
          <w:szCs w:val="24"/>
        </w:rPr>
        <w:t xml:space="preserve"> próbkowania </w:t>
      </w:r>
      <w:r w:rsidR="00555B1F">
        <w:rPr>
          <w:sz w:val="24"/>
          <w:szCs w:val="24"/>
        </w:rPr>
        <w:br/>
      </w:r>
      <w:r>
        <w:rPr>
          <w:sz w:val="24"/>
          <w:szCs w:val="24"/>
        </w:rPr>
        <w:t>i</w:t>
      </w:r>
      <w:r w:rsidR="00555B1F">
        <w:rPr>
          <w:sz w:val="24"/>
          <w:szCs w:val="24"/>
        </w:rPr>
        <w:t xml:space="preserve"> </w:t>
      </w:r>
      <w:r>
        <w:rPr>
          <w:sz w:val="24"/>
          <w:szCs w:val="24"/>
        </w:rPr>
        <w:t>przekazywania ich na komputer lub laptop a trwałość baterii podtrzymującej pamięć i zegar wewnętrzny w urządzeniu wynosiła 5 lat;</w:t>
      </w:r>
    </w:p>
    <w:p w:rsidR="00F347AF" w:rsidRDefault="00F347AF" w:rsidP="00BC365F">
      <w:pPr>
        <w:ind w:left="567" w:hanging="283"/>
        <w:jc w:val="both"/>
        <w:rPr>
          <w:sz w:val="24"/>
          <w:szCs w:val="24"/>
        </w:rPr>
      </w:pPr>
    </w:p>
    <w:p w:rsidR="00B04757" w:rsidRDefault="00B04757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E3401B" w:rsidRPr="003701E9">
        <w:rPr>
          <w:sz w:val="24"/>
          <w:szCs w:val="24"/>
        </w:rPr>
        <w:t>możliwość odczytu</w:t>
      </w:r>
      <w:r w:rsidR="00F347AF">
        <w:rPr>
          <w:sz w:val="24"/>
          <w:szCs w:val="24"/>
        </w:rPr>
        <w:t xml:space="preserve"> i zapisu danych </w:t>
      </w:r>
      <w:r w:rsidR="00F347AF" w:rsidRPr="003701E9">
        <w:rPr>
          <w:sz w:val="24"/>
          <w:szCs w:val="24"/>
        </w:rPr>
        <w:t xml:space="preserve">dotyczących parametrów </w:t>
      </w:r>
      <w:proofErr w:type="spellStart"/>
      <w:r w:rsidR="00F347AF" w:rsidRPr="003701E9">
        <w:rPr>
          <w:sz w:val="24"/>
          <w:szCs w:val="24"/>
        </w:rPr>
        <w:t>pH</w:t>
      </w:r>
      <w:proofErr w:type="spellEnd"/>
      <w:r w:rsidR="00F347AF" w:rsidRPr="003701E9">
        <w:rPr>
          <w:sz w:val="24"/>
          <w:szCs w:val="24"/>
        </w:rPr>
        <w:t xml:space="preserve"> w pobranych próbkach</w:t>
      </w:r>
      <w:r w:rsidR="00F347AF">
        <w:rPr>
          <w:sz w:val="24"/>
          <w:szCs w:val="24"/>
        </w:rPr>
        <w:br/>
      </w:r>
      <w:r w:rsidR="00F347AF" w:rsidRPr="003701E9">
        <w:rPr>
          <w:sz w:val="24"/>
          <w:szCs w:val="24"/>
        </w:rPr>
        <w:t xml:space="preserve"> </w:t>
      </w:r>
      <w:r w:rsidR="00F347AF">
        <w:rPr>
          <w:sz w:val="24"/>
          <w:szCs w:val="24"/>
        </w:rPr>
        <w:t>w pamięci urządzenia</w:t>
      </w:r>
      <w:r w:rsidR="00E3401B" w:rsidRPr="003701E9">
        <w:rPr>
          <w:sz w:val="24"/>
          <w:szCs w:val="24"/>
        </w:rPr>
        <w:t xml:space="preserve"> </w:t>
      </w:r>
      <w:r w:rsidR="00373500" w:rsidRPr="003701E9">
        <w:rPr>
          <w:sz w:val="24"/>
          <w:szCs w:val="24"/>
        </w:rPr>
        <w:t xml:space="preserve">z dokładnością </w:t>
      </w:r>
      <w:r w:rsidR="00E3401B" w:rsidRPr="003701E9">
        <w:rPr>
          <w:sz w:val="24"/>
          <w:szCs w:val="24"/>
        </w:rPr>
        <w:t>do dwóch miejsc po przecinku;</w:t>
      </w:r>
    </w:p>
    <w:p w:rsidR="00050656" w:rsidRDefault="00B04757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C365F">
        <w:rPr>
          <w:sz w:val="24"/>
          <w:szCs w:val="24"/>
        </w:rPr>
        <w:t>) musi posiadać instrukcję w języku polskim, gwarancję na minimum 24 miesiące oraz autory</w:t>
      </w:r>
      <w:r w:rsidR="00050656">
        <w:rPr>
          <w:sz w:val="24"/>
          <w:szCs w:val="24"/>
        </w:rPr>
        <w:t>zowany serwis na terenie Polski;</w:t>
      </w:r>
    </w:p>
    <w:p w:rsidR="00BC365F" w:rsidRPr="00F8037A" w:rsidRDefault="00050656" w:rsidP="00BC365F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musi posiadać możliwość bezpośredniego podłączenia wewnętrznych i zewnętrznych modułów pomiaru przepływu oraz sond temperatury i sond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. </w:t>
      </w:r>
      <w:r w:rsidR="00BC365F">
        <w:rPr>
          <w:sz w:val="24"/>
          <w:szCs w:val="24"/>
        </w:rPr>
        <w:t xml:space="preserve">    </w:t>
      </w:r>
    </w:p>
    <w:p w:rsidR="00BC365F" w:rsidRDefault="00BC365F" w:rsidP="00BC365F">
      <w:pPr>
        <w:spacing w:before="120"/>
        <w:ind w:left="142"/>
        <w:jc w:val="both"/>
        <w:rPr>
          <w:sz w:val="24"/>
          <w:szCs w:val="24"/>
        </w:rPr>
      </w:pPr>
      <w:r w:rsidRPr="00811819">
        <w:rPr>
          <w:b/>
          <w:sz w:val="24"/>
          <w:szCs w:val="24"/>
        </w:rPr>
        <w:t>2</w:t>
      </w:r>
      <w:r>
        <w:rPr>
          <w:sz w:val="24"/>
          <w:szCs w:val="24"/>
        </w:rPr>
        <w:t>. Pozostałe wymagania techniczne:</w:t>
      </w:r>
    </w:p>
    <w:p w:rsidR="00BC365F" w:rsidRDefault="00BC365F" w:rsidP="00BC365F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obudowa urządzenia musi być wzmocniona i odporna na działanie promieni UV </w:t>
      </w:r>
      <w:r>
        <w:rPr>
          <w:sz w:val="24"/>
          <w:szCs w:val="24"/>
        </w:rPr>
        <w:br/>
        <w:t>i korozję. Wymagana wodoszczelność kontrolera automatu do poboru prób IP</w:t>
      </w:r>
      <w:r w:rsidR="00050656">
        <w:rPr>
          <w:sz w:val="24"/>
          <w:szCs w:val="24"/>
        </w:rPr>
        <w:t xml:space="preserve"> </w:t>
      </w:r>
      <w:r>
        <w:rPr>
          <w:sz w:val="24"/>
          <w:szCs w:val="24"/>
        </w:rPr>
        <w:t>67;</w:t>
      </w:r>
    </w:p>
    <w:p w:rsidR="00BC365F" w:rsidRDefault="00BC365F" w:rsidP="00BC365F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2) zakres temperatur zewnętrznych pracy urządzenia od 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 do 49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C;</w:t>
      </w:r>
    </w:p>
    <w:p w:rsidR="00BC365F" w:rsidRDefault="00BC365F" w:rsidP="00BC365F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3)  system przepłukiwania lub przedmuchiwania linii poboru próbki przed i po każdym poborze;</w:t>
      </w:r>
    </w:p>
    <w:p w:rsidR="00BC365F" w:rsidRDefault="00BC365F" w:rsidP="00BC365F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4) możliwość ustawienia objętości pobieranej prób</w:t>
      </w:r>
      <w:r w:rsidR="00286BF4">
        <w:rPr>
          <w:sz w:val="24"/>
          <w:szCs w:val="24"/>
        </w:rPr>
        <w:t xml:space="preserve">ki w zakresie od 10 ml do około </w:t>
      </w:r>
      <w:r w:rsidR="00286BF4" w:rsidRPr="00866C9F">
        <w:rPr>
          <w:sz w:val="24"/>
          <w:szCs w:val="24"/>
        </w:rPr>
        <w:t xml:space="preserve">10 </w:t>
      </w:r>
      <w:r w:rsidRPr="00866C9F">
        <w:rPr>
          <w:sz w:val="24"/>
          <w:szCs w:val="24"/>
        </w:rPr>
        <w:t>l;</w:t>
      </w:r>
    </w:p>
    <w:p w:rsidR="00BC365F" w:rsidRDefault="00BC365F" w:rsidP="00BC365F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ze wzg. na wymagania pojazdu transportującego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. wymiary urządzenia mogą wynosić: 75 cm x 55 cm x 90 cm ( wysokość) i łącznej masie do 60 </w:t>
      </w:r>
      <w:proofErr w:type="spellStart"/>
      <w:r>
        <w:rPr>
          <w:sz w:val="24"/>
          <w:szCs w:val="24"/>
        </w:rPr>
        <w:t>kg</w:t>
      </w:r>
      <w:proofErr w:type="spellEnd"/>
      <w:r>
        <w:rPr>
          <w:sz w:val="24"/>
          <w:szCs w:val="24"/>
        </w:rPr>
        <w:t>. Znajdujący się na wyposażeniu wózek transportowy musi zapewnić bezpieczny i stabilny transport urządzenia. Dodatkowo urządzenie musi mieć uchwyty do transportu;</w:t>
      </w:r>
    </w:p>
    <w:p w:rsidR="00BC365F" w:rsidRPr="000A5BCD" w:rsidRDefault="00BC365F" w:rsidP="00BC365F">
      <w:pPr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6) urządzenie musi charakteryzować się czytelną instrukcją obsługi, łatwością obsługi oraz intuicyjnym systemem trybów automatycznego poboru prób ścieków.</w:t>
      </w:r>
    </w:p>
    <w:p w:rsidR="00E539DA" w:rsidRDefault="00E539DA" w:rsidP="00BC365F">
      <w:pPr>
        <w:jc w:val="center"/>
      </w:pPr>
    </w:p>
    <w:p w:rsidR="00BC365F" w:rsidRDefault="00BC365F" w:rsidP="00BC365F">
      <w:pPr>
        <w:jc w:val="center"/>
      </w:pPr>
    </w:p>
    <w:p w:rsidR="00555B1F" w:rsidRDefault="00555B1F" w:rsidP="00BC365F">
      <w:pPr>
        <w:jc w:val="center"/>
      </w:pPr>
    </w:p>
    <w:p w:rsidR="00E856A7" w:rsidRDefault="00E856A7" w:rsidP="00E856A7"/>
    <w:p w:rsidR="00E856A7" w:rsidRDefault="00E856A7" w:rsidP="00E856A7">
      <w:r>
        <w:t xml:space="preserve">                                                                                                            </w:t>
      </w:r>
      <w:r w:rsidR="00FA105C">
        <w:t xml:space="preserve">                              </w:t>
      </w:r>
      <w:r>
        <w:t xml:space="preserve">     Potwierdzam zapoznanie się </w:t>
      </w:r>
    </w:p>
    <w:p w:rsidR="00E856A7" w:rsidRDefault="00E856A7" w:rsidP="00E856A7">
      <w:r>
        <w:t xml:space="preserve">                                                                                                                    </w:t>
      </w:r>
      <w:r w:rsidR="00FA105C">
        <w:t xml:space="preserve">                             </w:t>
      </w:r>
      <w:r>
        <w:t xml:space="preserve">  z powyższym opisem </w:t>
      </w:r>
    </w:p>
    <w:p w:rsidR="00E856A7" w:rsidRDefault="00E856A7" w:rsidP="00E856A7">
      <w:r>
        <w:t xml:space="preserve">                                                                                                                    </w:t>
      </w:r>
      <w:r w:rsidR="00FA105C">
        <w:t xml:space="preserve">                             </w:t>
      </w:r>
      <w:r>
        <w:t xml:space="preserve"> przedmiotu zamówienia</w:t>
      </w:r>
    </w:p>
    <w:p w:rsidR="00E856A7" w:rsidRDefault="00E856A7" w:rsidP="00E856A7"/>
    <w:p w:rsidR="00E856A7" w:rsidRDefault="00E856A7" w:rsidP="00E856A7"/>
    <w:p w:rsidR="00E856A7" w:rsidRDefault="00E856A7" w:rsidP="00E856A7"/>
    <w:p w:rsidR="00E856A7" w:rsidRDefault="00E856A7" w:rsidP="00E856A7">
      <w:pPr>
        <w:numPr>
          <w:ilvl w:val="12"/>
          <w:numId w:val="0"/>
        </w:num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                                                          </w:t>
      </w:r>
      <w:r w:rsidR="00435B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435B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............................................</w:t>
      </w:r>
    </w:p>
    <w:p w:rsidR="00E856A7" w:rsidRDefault="00E856A7" w:rsidP="00E856A7">
      <w:pPr>
        <w:numPr>
          <w:ilvl w:val="12"/>
          <w:numId w:val="0"/>
        </w:numPr>
        <w:jc w:val="both"/>
      </w:pPr>
      <w:r>
        <w:t xml:space="preserve">       miejscowość i data                                                                                               </w:t>
      </w:r>
      <w:r w:rsidR="00435BBD">
        <w:t xml:space="preserve">    </w:t>
      </w:r>
      <w:r>
        <w:t xml:space="preserve">   </w:t>
      </w:r>
      <w:r w:rsidR="00435BBD">
        <w:t xml:space="preserve">  </w:t>
      </w:r>
      <w:r>
        <w:t xml:space="preserve">  </w:t>
      </w:r>
      <w:r w:rsidRPr="00525839">
        <w:t>podpis osoby uprawnionej</w:t>
      </w:r>
    </w:p>
    <w:p w:rsidR="00E856A7" w:rsidRPr="00C62262" w:rsidRDefault="00E856A7" w:rsidP="00435BBD">
      <w:pPr>
        <w:numPr>
          <w:ilvl w:val="12"/>
          <w:numId w:val="0"/>
        </w:numPr>
        <w:jc w:val="right"/>
        <w:rPr>
          <w:sz w:val="24"/>
          <w:szCs w:val="24"/>
        </w:rPr>
        <w:sectPr w:rsidR="00E856A7" w:rsidRPr="00C62262" w:rsidSect="00F347AF">
          <w:footerReference w:type="even" r:id="rId7"/>
          <w:footerReference w:type="default" r:id="rId8"/>
          <w:pgSz w:w="11906" w:h="16838" w:code="9"/>
          <w:pgMar w:top="709" w:right="1133" w:bottom="426" w:left="1134" w:header="709" w:footer="794" w:gutter="0"/>
          <w:cols w:space="708"/>
          <w:docGrid w:linePitch="272"/>
        </w:sectPr>
      </w:pPr>
      <w:r>
        <w:t xml:space="preserve">                                                                                                                                   </w:t>
      </w:r>
      <w:r w:rsidR="00435BBD">
        <w:t xml:space="preserve">    do </w:t>
      </w:r>
      <w:r>
        <w:t>reprezentowania Wykonawcy</w:t>
      </w:r>
    </w:p>
    <w:p w:rsidR="00BC365F" w:rsidRPr="00BC365F" w:rsidRDefault="00BC365F" w:rsidP="00BC365F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365F" w:rsidRPr="00BC365F" w:rsidSect="00363B7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B7D" w:rsidRDefault="00363B7D" w:rsidP="00363B7D">
      <w:r>
        <w:separator/>
      </w:r>
    </w:p>
  </w:endnote>
  <w:endnote w:type="continuationSeparator" w:id="0">
    <w:p w:rsidR="00363B7D" w:rsidRDefault="00363B7D" w:rsidP="0036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A7" w:rsidRDefault="00D512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56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6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56A7" w:rsidRDefault="00E856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A7" w:rsidRDefault="00D5123E">
    <w:pPr>
      <w:pStyle w:val="Stopka"/>
      <w:framePr w:wrap="around" w:vAnchor="text" w:hAnchor="page" w:x="6049" w:y="-58"/>
      <w:rPr>
        <w:rStyle w:val="Numerstrony"/>
      </w:rPr>
    </w:pPr>
    <w:r>
      <w:rPr>
        <w:rStyle w:val="Numerstrony"/>
      </w:rPr>
      <w:fldChar w:fldCharType="begin"/>
    </w:r>
    <w:r w:rsidR="00E856A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7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56A7" w:rsidRDefault="00E856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7637"/>
      <w:docPartObj>
        <w:docPartGallery w:val="Page Numbers (Bottom of Page)"/>
        <w:docPartUnique/>
      </w:docPartObj>
    </w:sdtPr>
    <w:sdtContent>
      <w:p w:rsidR="00363B7D" w:rsidRDefault="00D5123E">
        <w:pPr>
          <w:pStyle w:val="Stopka"/>
          <w:jc w:val="right"/>
        </w:pPr>
        <w:fldSimple w:instr=" PAGE   \* MERGEFORMAT ">
          <w:r w:rsidR="00F347AF">
            <w:rPr>
              <w:noProof/>
            </w:rPr>
            <w:t>3</w:t>
          </w:r>
        </w:fldSimple>
      </w:p>
    </w:sdtContent>
  </w:sdt>
  <w:p w:rsidR="00363B7D" w:rsidRDefault="00363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B7D" w:rsidRDefault="00363B7D" w:rsidP="00363B7D">
      <w:r>
        <w:separator/>
      </w:r>
    </w:p>
  </w:footnote>
  <w:footnote w:type="continuationSeparator" w:id="0">
    <w:p w:rsidR="00363B7D" w:rsidRDefault="00363B7D" w:rsidP="00363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664"/>
    <w:multiLevelType w:val="hybridMultilevel"/>
    <w:tmpl w:val="6AA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8D8"/>
    <w:multiLevelType w:val="hybridMultilevel"/>
    <w:tmpl w:val="62EA4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65F"/>
    <w:rsid w:val="000215E8"/>
    <w:rsid w:val="00050656"/>
    <w:rsid w:val="00286BF4"/>
    <w:rsid w:val="00363B7D"/>
    <w:rsid w:val="003701E9"/>
    <w:rsid w:val="00373500"/>
    <w:rsid w:val="00435BBD"/>
    <w:rsid w:val="00555B1F"/>
    <w:rsid w:val="00691FEC"/>
    <w:rsid w:val="007D3161"/>
    <w:rsid w:val="00866C9F"/>
    <w:rsid w:val="00894C21"/>
    <w:rsid w:val="00A91423"/>
    <w:rsid w:val="00B04757"/>
    <w:rsid w:val="00BC365F"/>
    <w:rsid w:val="00BC397F"/>
    <w:rsid w:val="00C21240"/>
    <w:rsid w:val="00C70E1C"/>
    <w:rsid w:val="00D04CE6"/>
    <w:rsid w:val="00D5123E"/>
    <w:rsid w:val="00D830B6"/>
    <w:rsid w:val="00D937ED"/>
    <w:rsid w:val="00E3401B"/>
    <w:rsid w:val="00E539DA"/>
    <w:rsid w:val="00E707D1"/>
    <w:rsid w:val="00E856A7"/>
    <w:rsid w:val="00F347AF"/>
    <w:rsid w:val="00F35C55"/>
    <w:rsid w:val="00FA105C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C365F"/>
    <w:pPr>
      <w:jc w:val="both"/>
    </w:pPr>
    <w:rPr>
      <w:color w:val="FF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C365F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C365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C36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36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C36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365F"/>
  </w:style>
  <w:style w:type="paragraph" w:styleId="Nagwek">
    <w:name w:val="header"/>
    <w:basedOn w:val="Normalny"/>
    <w:link w:val="NagwekZnak"/>
    <w:uiPriority w:val="99"/>
    <w:semiHidden/>
    <w:unhideWhenUsed/>
    <w:rsid w:val="00363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B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8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10</cp:revision>
  <cp:lastPrinted>2023-06-15T07:47:00Z</cp:lastPrinted>
  <dcterms:created xsi:type="dcterms:W3CDTF">2023-06-14T11:00:00Z</dcterms:created>
  <dcterms:modified xsi:type="dcterms:W3CDTF">2023-06-16T04:41:00Z</dcterms:modified>
</cp:coreProperties>
</file>