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BD" w:rsidRDefault="00AA05BD" w:rsidP="00AA05BD">
      <w:pPr>
        <w:jc w:val="center"/>
        <w:rPr>
          <w:b/>
          <w:sz w:val="24"/>
        </w:rPr>
      </w:pPr>
    </w:p>
    <w:p w:rsidR="00AA05BD" w:rsidRPr="006103E1" w:rsidRDefault="00AA05BD" w:rsidP="00AA05BD">
      <w:pPr>
        <w:jc w:val="right"/>
        <w:rPr>
          <w:b/>
          <w:sz w:val="24"/>
          <w:szCs w:val="24"/>
        </w:rPr>
      </w:pPr>
      <w:r w:rsidRPr="006103E1">
        <w:rPr>
          <w:b/>
          <w:sz w:val="24"/>
        </w:rPr>
        <w:t xml:space="preserve">                                                                         </w:t>
      </w:r>
      <w:r>
        <w:rPr>
          <w:b/>
          <w:sz w:val="24"/>
        </w:rPr>
        <w:t xml:space="preserve">                                    Załącznik nr  2</w:t>
      </w:r>
      <w:r w:rsidRPr="006103E1">
        <w:rPr>
          <w:b/>
          <w:sz w:val="24"/>
          <w:szCs w:val="24"/>
        </w:rPr>
        <w:t xml:space="preserve"> </w:t>
      </w:r>
      <w:r>
        <w:rPr>
          <w:b/>
        </w:rPr>
        <w:t xml:space="preserve"> </w:t>
      </w:r>
      <w:r w:rsidRPr="006103E1">
        <w:rPr>
          <w:b/>
          <w:sz w:val="24"/>
          <w:szCs w:val="24"/>
        </w:rPr>
        <w:t xml:space="preserve">do SIWZ    </w:t>
      </w:r>
    </w:p>
    <w:p w:rsidR="00AA05BD" w:rsidRPr="006103E1" w:rsidRDefault="00AA05BD" w:rsidP="00AA05BD">
      <w:pPr>
        <w:pStyle w:val="Tekstpodstawowy3"/>
        <w:jc w:val="right"/>
        <w:rPr>
          <w:b/>
          <w:szCs w:val="24"/>
        </w:rPr>
      </w:pPr>
      <w:r>
        <w:rPr>
          <w:b/>
        </w:rPr>
        <w:t xml:space="preserve">                                                                                                             </w:t>
      </w:r>
      <w:r w:rsidRPr="00783BA3">
        <w:t>nr sprawy</w:t>
      </w:r>
      <w:r w:rsidRPr="006103E1">
        <w:rPr>
          <w:b/>
        </w:rPr>
        <w:t xml:space="preserve"> </w:t>
      </w:r>
      <w:r w:rsidR="004E4AE2">
        <w:rPr>
          <w:b/>
        </w:rPr>
        <w:t>DT.240.1.21</w:t>
      </w:r>
      <w:r>
        <w:rPr>
          <w:b/>
        </w:rPr>
        <w:t>.2023</w:t>
      </w:r>
      <w:r w:rsidRPr="006103E1">
        <w:rPr>
          <w:b/>
        </w:rPr>
        <w:t xml:space="preserve">    </w:t>
      </w:r>
    </w:p>
    <w:p w:rsidR="00446A65" w:rsidRPr="001E07CA" w:rsidRDefault="006322D4" w:rsidP="001E07CA">
      <w:pPr>
        <w:jc w:val="center"/>
      </w:pPr>
      <w:r w:rsidRPr="00646423">
        <w:rPr>
          <w:sz w:val="24"/>
        </w:rPr>
        <w:t xml:space="preserve">           </w:t>
      </w:r>
      <w:r>
        <w:rPr>
          <w:sz w:val="24"/>
        </w:rPr>
        <w:t xml:space="preserve">                                                                                                  </w:t>
      </w:r>
      <w:r w:rsidRPr="00BE0925">
        <w:rPr>
          <w:b/>
          <w:szCs w:val="24"/>
        </w:rPr>
        <w:t xml:space="preserve"> </w:t>
      </w:r>
    </w:p>
    <w:p w:rsidR="00AA05BD" w:rsidRDefault="00AA05BD" w:rsidP="006322D4">
      <w:pPr>
        <w:ind w:right="-144"/>
        <w:jc w:val="center"/>
        <w:rPr>
          <w:b/>
          <w:sz w:val="28"/>
          <w:szCs w:val="28"/>
        </w:rPr>
      </w:pPr>
    </w:p>
    <w:p w:rsidR="006322D4" w:rsidRPr="00B6642E" w:rsidRDefault="00AA05BD" w:rsidP="006322D4">
      <w:pPr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projekt UMOWY</w:t>
      </w:r>
      <w:r w:rsidR="006322D4" w:rsidRPr="00B6642E">
        <w:rPr>
          <w:b/>
          <w:sz w:val="28"/>
          <w:szCs w:val="28"/>
        </w:rPr>
        <w:t xml:space="preserve"> Nr </w:t>
      </w:r>
      <w:r w:rsidR="004E4AE2">
        <w:rPr>
          <w:b/>
          <w:sz w:val="28"/>
          <w:szCs w:val="28"/>
        </w:rPr>
        <w:t xml:space="preserve"> DT.240.1.21</w:t>
      </w:r>
      <w:r w:rsidR="006322D4" w:rsidRPr="00B6642E">
        <w:rPr>
          <w:b/>
          <w:sz w:val="28"/>
          <w:szCs w:val="28"/>
        </w:rPr>
        <w:t>.2023</w:t>
      </w:r>
    </w:p>
    <w:p w:rsidR="006322D4" w:rsidRPr="00042E7A" w:rsidRDefault="006322D4" w:rsidP="006322D4">
      <w:pPr>
        <w:ind w:right="-144"/>
        <w:rPr>
          <w:sz w:val="28"/>
          <w:szCs w:val="28"/>
        </w:rPr>
      </w:pPr>
    </w:p>
    <w:p w:rsidR="006322D4" w:rsidRPr="00DB30CD" w:rsidRDefault="006322D4" w:rsidP="006322D4">
      <w:pPr>
        <w:rPr>
          <w:sz w:val="24"/>
          <w:szCs w:val="24"/>
        </w:rPr>
      </w:pPr>
      <w:r w:rsidRPr="00DB30CD">
        <w:rPr>
          <w:sz w:val="24"/>
          <w:szCs w:val="24"/>
        </w:rPr>
        <w:t>Niniejsza umowa została zawarta dnia</w:t>
      </w:r>
      <w:r w:rsidR="00DB00CC">
        <w:rPr>
          <w:sz w:val="24"/>
          <w:szCs w:val="24"/>
        </w:rPr>
        <w:t xml:space="preserve"> </w:t>
      </w:r>
      <w:r w:rsidR="00AA05BD">
        <w:rPr>
          <w:sz w:val="24"/>
          <w:szCs w:val="24"/>
        </w:rPr>
        <w:t xml:space="preserve"> ...............</w:t>
      </w:r>
      <w:r w:rsidRPr="00DB30CD">
        <w:rPr>
          <w:sz w:val="24"/>
          <w:szCs w:val="24"/>
        </w:rPr>
        <w:t>.2023 roku.</w:t>
      </w:r>
      <w:r w:rsidRPr="00DB30CD">
        <w:rPr>
          <w:sz w:val="24"/>
          <w:szCs w:val="24"/>
        </w:rPr>
        <w:br/>
      </w:r>
      <w:r w:rsidRPr="00DB30CD">
        <w:rPr>
          <w:sz w:val="24"/>
          <w:szCs w:val="24"/>
          <w:u w:val="single"/>
        </w:rPr>
        <w:t>Pomiędzy:</w:t>
      </w:r>
      <w:r w:rsidRPr="00DB30CD">
        <w:rPr>
          <w:sz w:val="24"/>
          <w:szCs w:val="24"/>
        </w:rPr>
        <w:t xml:space="preserve"> </w:t>
      </w:r>
    </w:p>
    <w:p w:rsidR="006322D4" w:rsidRPr="00DB30CD" w:rsidRDefault="006322D4" w:rsidP="006322D4">
      <w:pPr>
        <w:jc w:val="both"/>
        <w:rPr>
          <w:sz w:val="24"/>
          <w:szCs w:val="24"/>
        </w:rPr>
      </w:pPr>
      <w:r w:rsidRPr="00DB30CD">
        <w:rPr>
          <w:sz w:val="24"/>
          <w:szCs w:val="24"/>
        </w:rPr>
        <w:t>Przedsiębiorstwem Wodociągów i Kanalizacji Spółka z ograni</w:t>
      </w:r>
      <w:r w:rsidR="00883E30">
        <w:rPr>
          <w:sz w:val="24"/>
          <w:szCs w:val="24"/>
        </w:rPr>
        <w:t xml:space="preserve">czoną odpowiedzialnością, </w:t>
      </w:r>
      <w:r w:rsidR="00883E30">
        <w:rPr>
          <w:sz w:val="24"/>
          <w:szCs w:val="24"/>
        </w:rPr>
        <w:br/>
        <w:t>19-</w:t>
      </w:r>
      <w:r w:rsidRPr="00DB30CD">
        <w:rPr>
          <w:sz w:val="24"/>
          <w:szCs w:val="24"/>
        </w:rPr>
        <w:t>300 Ełk, ul. Suwalska 64, zarejestrowanym w Sądzie Rejonowym w Olsztynie, VIII Wydział Gospodarczy Krajowego Rejestru Sądowego pod numerem 0000027785, z kapitałem zakładowym w wysokości 41411000,00 PLN, NIP 848-000-02-10, zwanym dalej „</w:t>
      </w:r>
      <w:r w:rsidRPr="00DB30CD">
        <w:rPr>
          <w:b/>
          <w:sz w:val="24"/>
          <w:szCs w:val="24"/>
        </w:rPr>
        <w:t>Zamawiającym</w:t>
      </w:r>
      <w:r w:rsidRPr="00DB30CD">
        <w:rPr>
          <w:sz w:val="24"/>
          <w:szCs w:val="24"/>
        </w:rPr>
        <w:t xml:space="preserve">”, którego reprezentuje: </w:t>
      </w:r>
    </w:p>
    <w:p w:rsidR="006322D4" w:rsidRPr="00DB30CD" w:rsidRDefault="00883E30" w:rsidP="006322D4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</w:t>
      </w:r>
    </w:p>
    <w:p w:rsidR="006322D4" w:rsidRPr="00DB30CD" w:rsidRDefault="006322D4" w:rsidP="006322D4">
      <w:pPr>
        <w:jc w:val="both"/>
        <w:rPr>
          <w:sz w:val="24"/>
          <w:szCs w:val="24"/>
        </w:rPr>
      </w:pPr>
      <w:r w:rsidRPr="00DB30CD">
        <w:rPr>
          <w:sz w:val="24"/>
          <w:szCs w:val="24"/>
          <w:u w:val="single"/>
        </w:rPr>
        <w:t xml:space="preserve">a </w:t>
      </w:r>
    </w:p>
    <w:p w:rsidR="006322D4" w:rsidRPr="00DB30CD" w:rsidRDefault="00AA05BD" w:rsidP="006322D4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322D4" w:rsidRPr="00E841FF" w:rsidRDefault="006322D4" w:rsidP="006322D4">
      <w:pPr>
        <w:widowControl w:val="0"/>
        <w:jc w:val="both"/>
        <w:rPr>
          <w:b/>
          <w:sz w:val="24"/>
          <w:szCs w:val="24"/>
        </w:rPr>
      </w:pPr>
      <w:r w:rsidRPr="00DB30CD">
        <w:rPr>
          <w:sz w:val="24"/>
          <w:szCs w:val="24"/>
        </w:rPr>
        <w:t>z  s</w:t>
      </w:r>
      <w:r w:rsidR="00AA05BD">
        <w:rPr>
          <w:sz w:val="24"/>
          <w:szCs w:val="24"/>
        </w:rPr>
        <w:t>iedzibą:..................................................................</w:t>
      </w:r>
      <w:r w:rsidR="00E841FF">
        <w:rPr>
          <w:sz w:val="24"/>
          <w:szCs w:val="24"/>
        </w:rPr>
        <w:t xml:space="preserve">, </w:t>
      </w:r>
      <w:r w:rsidR="00AA05BD">
        <w:rPr>
          <w:snapToGrid w:val="0"/>
          <w:sz w:val="24"/>
          <w:szCs w:val="24"/>
        </w:rPr>
        <w:t>NIP .................................</w:t>
      </w:r>
      <w:r w:rsidR="00E841FF">
        <w:rPr>
          <w:snapToGrid w:val="0"/>
          <w:sz w:val="24"/>
          <w:szCs w:val="24"/>
        </w:rPr>
        <w:t>,  zwanym</w:t>
      </w:r>
      <w:r w:rsidRPr="00DB30CD">
        <w:rPr>
          <w:snapToGrid w:val="0"/>
          <w:sz w:val="24"/>
          <w:szCs w:val="24"/>
        </w:rPr>
        <w:t xml:space="preserve"> dalej  </w:t>
      </w:r>
      <w:r w:rsidRPr="00DB30CD">
        <w:rPr>
          <w:b/>
          <w:snapToGrid w:val="0"/>
          <w:sz w:val="24"/>
          <w:szCs w:val="24"/>
        </w:rPr>
        <w:t>„Wykonawcą”</w:t>
      </w:r>
      <w:r w:rsidRPr="00DB30CD">
        <w:rPr>
          <w:snapToGrid w:val="0"/>
          <w:sz w:val="24"/>
          <w:szCs w:val="24"/>
        </w:rPr>
        <w:t>, którego reprezentuje:</w:t>
      </w:r>
    </w:p>
    <w:p w:rsidR="006322D4" w:rsidRPr="00DB30CD" w:rsidRDefault="00AA05BD" w:rsidP="006322D4">
      <w:pPr>
        <w:widowControl w:val="0"/>
        <w:tabs>
          <w:tab w:val="left" w:pos="142"/>
        </w:tabs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.................................................................</w:t>
      </w:r>
    </w:p>
    <w:p w:rsidR="006322D4" w:rsidRPr="008D7948" w:rsidRDefault="006322D4" w:rsidP="006322D4">
      <w:pPr>
        <w:jc w:val="both"/>
        <w:rPr>
          <w:rFonts w:eastAsia="Arial Unicode MS"/>
          <w:bCs/>
          <w:sz w:val="24"/>
          <w:szCs w:val="24"/>
        </w:rPr>
      </w:pPr>
      <w:r w:rsidRPr="00DB30CD">
        <w:rPr>
          <w:rFonts w:eastAsia="Arial Unicode MS"/>
          <w:bCs/>
          <w:sz w:val="24"/>
          <w:szCs w:val="24"/>
        </w:rPr>
        <w:t xml:space="preserve">Niniejsza umowa jest następstwem wyboru przez Zamawiającego oferty Wykonawcy </w:t>
      </w:r>
      <w:r w:rsidRPr="00DB30CD">
        <w:rPr>
          <w:rFonts w:eastAsia="Arial Unicode MS"/>
          <w:bCs/>
          <w:sz w:val="24"/>
          <w:szCs w:val="24"/>
        </w:rPr>
        <w:br/>
      </w:r>
      <w:r w:rsidRPr="00DB30CD">
        <w:rPr>
          <w:bCs/>
          <w:sz w:val="24"/>
          <w:szCs w:val="24"/>
        </w:rPr>
        <w:t>na</w:t>
      </w:r>
      <w:r>
        <w:rPr>
          <w:bCs/>
          <w:sz w:val="24"/>
          <w:szCs w:val="24"/>
        </w:rPr>
        <w:t xml:space="preserve"> </w:t>
      </w:r>
      <w:r w:rsidR="0033276D">
        <w:rPr>
          <w:bCs/>
          <w:sz w:val="24"/>
          <w:szCs w:val="24"/>
        </w:rPr>
        <w:t xml:space="preserve">REMONT FILTRA WODY TYPU FWP-28 NA TERENIE UJĘCIA WODY PWIK </w:t>
      </w:r>
      <w:r w:rsidR="0033276D">
        <w:rPr>
          <w:bCs/>
          <w:sz w:val="24"/>
          <w:szCs w:val="24"/>
        </w:rPr>
        <w:br/>
        <w:t xml:space="preserve">SP.  Z O.O. W EŁKU </w:t>
      </w:r>
      <w:r w:rsidRPr="00DB30CD">
        <w:rPr>
          <w:rFonts w:eastAsia="Arial Unicode MS"/>
          <w:bCs/>
          <w:sz w:val="24"/>
          <w:szCs w:val="24"/>
        </w:rPr>
        <w:t>w t</w:t>
      </w:r>
      <w:r w:rsidR="004E4AE2">
        <w:rPr>
          <w:rFonts w:eastAsia="Arial Unicode MS"/>
          <w:bCs/>
          <w:sz w:val="24"/>
          <w:szCs w:val="24"/>
        </w:rPr>
        <w:t xml:space="preserve">rybie przetargu nieograniczonego </w:t>
      </w:r>
      <w:r>
        <w:rPr>
          <w:sz w:val="24"/>
          <w:szCs w:val="24"/>
        </w:rPr>
        <w:t xml:space="preserve">zgodnie </w:t>
      </w:r>
      <w:r w:rsidRPr="00DB30CD">
        <w:rPr>
          <w:sz w:val="24"/>
          <w:szCs w:val="24"/>
        </w:rPr>
        <w:t xml:space="preserve">z Regulaminem wewnętrznym </w:t>
      </w:r>
      <w:r>
        <w:rPr>
          <w:sz w:val="24"/>
          <w:szCs w:val="24"/>
        </w:rPr>
        <w:t>udzielania zamówień publicznych.</w:t>
      </w:r>
    </w:p>
    <w:p w:rsidR="006322D4" w:rsidRPr="00446A65" w:rsidRDefault="006322D4" w:rsidP="00446A65">
      <w:pPr>
        <w:jc w:val="both"/>
        <w:rPr>
          <w:sz w:val="24"/>
          <w:szCs w:val="24"/>
        </w:rPr>
      </w:pPr>
      <w:r w:rsidRPr="006F3FB3">
        <w:rPr>
          <w:sz w:val="24"/>
          <w:szCs w:val="24"/>
        </w:rPr>
        <w:t>Integralną część niniejszej umowy stanowi</w:t>
      </w:r>
      <w:r>
        <w:rPr>
          <w:sz w:val="24"/>
          <w:szCs w:val="24"/>
        </w:rPr>
        <w:t xml:space="preserve"> formularz ofe</w:t>
      </w:r>
      <w:r w:rsidR="000873E0">
        <w:rPr>
          <w:sz w:val="24"/>
          <w:szCs w:val="24"/>
        </w:rPr>
        <w:t>rtowy Wykonawcy z dnia ..........</w:t>
      </w:r>
      <w:r>
        <w:rPr>
          <w:sz w:val="24"/>
          <w:szCs w:val="24"/>
        </w:rPr>
        <w:t>.2023 r.</w:t>
      </w:r>
      <w:r w:rsidR="00AA05BD">
        <w:rPr>
          <w:sz w:val="24"/>
          <w:szCs w:val="24"/>
        </w:rPr>
        <w:t xml:space="preserve"> </w:t>
      </w:r>
    </w:p>
    <w:p w:rsidR="00CA742C" w:rsidRDefault="00CA742C" w:rsidP="006322D4">
      <w:pPr>
        <w:jc w:val="center"/>
        <w:rPr>
          <w:b/>
          <w:sz w:val="24"/>
          <w:szCs w:val="24"/>
        </w:rPr>
      </w:pPr>
      <w:r w:rsidRPr="007A4EF2">
        <w:rPr>
          <w:b/>
          <w:sz w:val="24"/>
          <w:szCs w:val="24"/>
        </w:rPr>
        <w:t>§ 1</w:t>
      </w:r>
    </w:p>
    <w:p w:rsidR="0033276D" w:rsidRPr="0033276D" w:rsidRDefault="0033276D" w:rsidP="0033276D">
      <w:pPr>
        <w:pStyle w:val="Akapitzlist"/>
        <w:numPr>
          <w:ilvl w:val="0"/>
          <w:numId w:val="2"/>
        </w:numPr>
        <w:tabs>
          <w:tab w:val="clear" w:pos="720"/>
          <w:tab w:val="num" w:pos="284"/>
          <w:tab w:val="left" w:pos="8789"/>
        </w:tabs>
        <w:ind w:left="284" w:hanging="284"/>
        <w:jc w:val="both"/>
        <w:rPr>
          <w:rFonts w:eastAsia="Calibri"/>
          <w:sz w:val="24"/>
          <w:szCs w:val="24"/>
          <w:u w:val="single"/>
        </w:rPr>
      </w:pPr>
      <w:r w:rsidRPr="0033276D">
        <w:rPr>
          <w:sz w:val="24"/>
          <w:szCs w:val="24"/>
        </w:rPr>
        <w:t xml:space="preserve">Przedmiotem zamówienia jest </w:t>
      </w:r>
      <w:r>
        <w:rPr>
          <w:rFonts w:eastAsia="Calibri"/>
          <w:sz w:val="24"/>
          <w:szCs w:val="24"/>
        </w:rPr>
        <w:t>remont filtra wody typu FWP-28 na terenie Ujęcia Wody PWiK Sp. z o.o. w Ełku</w:t>
      </w:r>
      <w:r w:rsidR="0045706A">
        <w:rPr>
          <w:rFonts w:eastAsia="Calibri"/>
          <w:sz w:val="24"/>
          <w:szCs w:val="24"/>
        </w:rPr>
        <w:t xml:space="preserve">. Remont </w:t>
      </w:r>
      <w:r w:rsidRPr="0033276D">
        <w:rPr>
          <w:rFonts w:eastAsia="Calibri"/>
          <w:sz w:val="24"/>
          <w:szCs w:val="24"/>
        </w:rPr>
        <w:t xml:space="preserve">dotyczy filtra nr 5 i  polega na </w:t>
      </w:r>
      <w:r w:rsidR="00B87D24">
        <w:rPr>
          <w:rFonts w:eastAsia="Calibri"/>
          <w:sz w:val="24"/>
          <w:szCs w:val="24"/>
        </w:rPr>
        <w:t>wymianie wszystki</w:t>
      </w:r>
      <w:r>
        <w:rPr>
          <w:rFonts w:eastAsia="Calibri"/>
          <w:sz w:val="24"/>
          <w:szCs w:val="24"/>
        </w:rPr>
        <w:t xml:space="preserve">ch elementów </w:t>
      </w:r>
      <w:r w:rsidRPr="0033276D">
        <w:rPr>
          <w:rFonts w:eastAsia="Calibri"/>
          <w:sz w:val="24"/>
          <w:szCs w:val="24"/>
        </w:rPr>
        <w:t>wewnątrz zbiornika filtra oraz wzmocnieniu i konserwacji płaszcza wewnętrznego zbiornika.</w:t>
      </w:r>
    </w:p>
    <w:p w:rsidR="0033276D" w:rsidRDefault="0033276D" w:rsidP="0033276D">
      <w:pPr>
        <w:pStyle w:val="Akapitzlist"/>
        <w:numPr>
          <w:ilvl w:val="0"/>
          <w:numId w:val="2"/>
        </w:numPr>
        <w:tabs>
          <w:tab w:val="clear" w:pos="720"/>
          <w:tab w:val="left" w:pos="8789"/>
        </w:tabs>
        <w:ind w:left="284" w:hanging="284"/>
        <w:jc w:val="both"/>
        <w:rPr>
          <w:rFonts w:eastAsia="Calibri"/>
          <w:sz w:val="24"/>
          <w:szCs w:val="24"/>
        </w:rPr>
      </w:pPr>
      <w:r w:rsidRPr="00A2746E">
        <w:rPr>
          <w:rFonts w:eastAsia="Calibri"/>
          <w:sz w:val="24"/>
          <w:szCs w:val="24"/>
        </w:rPr>
        <w:t>Zakres prac remontowych obejmuje:</w:t>
      </w:r>
    </w:p>
    <w:p w:rsidR="0033276D" w:rsidRPr="00092FE8" w:rsidRDefault="0033276D" w:rsidP="0033276D">
      <w:pPr>
        <w:pStyle w:val="Akapitzlist"/>
        <w:spacing w:after="160" w:line="259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092FE8">
        <w:rPr>
          <w:sz w:val="24"/>
          <w:szCs w:val="24"/>
        </w:rPr>
        <w:t xml:space="preserve">Wymianę rur napowietrzających. </w:t>
      </w:r>
    </w:p>
    <w:p w:rsidR="0033276D" w:rsidRPr="00092FE8" w:rsidRDefault="0033276D" w:rsidP="0033276D">
      <w:pPr>
        <w:pStyle w:val="Akapitzlist"/>
        <w:spacing w:after="160" w:line="259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092FE8">
        <w:rPr>
          <w:sz w:val="24"/>
          <w:szCs w:val="24"/>
        </w:rPr>
        <w:t xml:space="preserve">Częściowy demontaż izolacji cieplnej w celu zabezpieczenia przed zapaleniem </w:t>
      </w:r>
      <w:r w:rsidRPr="00092FE8">
        <w:rPr>
          <w:sz w:val="24"/>
          <w:szCs w:val="24"/>
        </w:rPr>
        <w:br/>
        <w:t>w zakresie wynikającym z wymaganych prac remontowych.</w:t>
      </w:r>
    </w:p>
    <w:p w:rsidR="0033276D" w:rsidRPr="00092FE8" w:rsidRDefault="0033276D" w:rsidP="0033276D">
      <w:pPr>
        <w:pStyle w:val="Akapitzlist"/>
        <w:spacing w:after="160" w:line="259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092FE8">
        <w:rPr>
          <w:sz w:val="24"/>
          <w:szCs w:val="24"/>
        </w:rPr>
        <w:t>Wymianę wsporników rur napowietrzających - 2 kpl.</w:t>
      </w:r>
    </w:p>
    <w:p w:rsidR="0033276D" w:rsidRPr="00092FE8" w:rsidRDefault="0033276D" w:rsidP="0033276D">
      <w:pPr>
        <w:pStyle w:val="Akapitzlist"/>
        <w:spacing w:after="160" w:line="259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092FE8">
        <w:rPr>
          <w:sz w:val="24"/>
          <w:szCs w:val="24"/>
        </w:rPr>
        <w:t>Zabezpieczenie przelewów przed dostaniem się zanieczyszczeń podczas obróbki strumieniowo-ściernej.</w:t>
      </w:r>
    </w:p>
    <w:p w:rsidR="0033276D" w:rsidRPr="00092FE8" w:rsidRDefault="0033276D" w:rsidP="0033276D">
      <w:pPr>
        <w:pStyle w:val="Akapitzlist"/>
        <w:spacing w:after="160" w:line="259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5) Obróbkę</w:t>
      </w:r>
      <w:r w:rsidRPr="00092FE8">
        <w:rPr>
          <w:sz w:val="24"/>
          <w:szCs w:val="24"/>
        </w:rPr>
        <w:t xml:space="preserve"> strumieniowo-</w:t>
      </w:r>
      <w:r>
        <w:rPr>
          <w:sz w:val="24"/>
          <w:szCs w:val="24"/>
        </w:rPr>
        <w:t>ścierną</w:t>
      </w:r>
      <w:r w:rsidRPr="00092FE8">
        <w:rPr>
          <w:sz w:val="24"/>
          <w:szCs w:val="24"/>
        </w:rPr>
        <w:t xml:space="preserve"> (piaskowanie) ścian wewnętrznych zbiornika i ścian zewnętrznych rur przelewowych - około 126 m</w:t>
      </w:r>
      <w:r w:rsidRPr="00092FE8">
        <w:rPr>
          <w:sz w:val="24"/>
          <w:szCs w:val="24"/>
          <w:vertAlign w:val="superscript"/>
        </w:rPr>
        <w:t>2</w:t>
      </w:r>
      <w:r w:rsidRPr="00092FE8">
        <w:rPr>
          <w:sz w:val="24"/>
          <w:szCs w:val="24"/>
        </w:rPr>
        <w:t>.</w:t>
      </w:r>
    </w:p>
    <w:p w:rsidR="0033276D" w:rsidRPr="00092FE8" w:rsidRDefault="0033276D" w:rsidP="0033276D">
      <w:pPr>
        <w:pStyle w:val="Akapitzlist"/>
        <w:spacing w:after="160" w:line="259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6) Wymianę</w:t>
      </w:r>
      <w:r w:rsidRPr="00092FE8">
        <w:rPr>
          <w:sz w:val="24"/>
          <w:szCs w:val="24"/>
        </w:rPr>
        <w:t xml:space="preserve"> 2 rur rozprowadzających stalowych DN 300.</w:t>
      </w:r>
    </w:p>
    <w:p w:rsidR="0033276D" w:rsidRPr="00092FE8" w:rsidRDefault="0033276D" w:rsidP="0033276D">
      <w:pPr>
        <w:pStyle w:val="Akapitzlist"/>
        <w:spacing w:after="160" w:line="259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7) Wymianę</w:t>
      </w:r>
      <w:r w:rsidRPr="00092FE8">
        <w:rPr>
          <w:sz w:val="24"/>
          <w:szCs w:val="24"/>
        </w:rPr>
        <w:t xml:space="preserve"> rury głównej rusztu napowietrzającego DN 400.</w:t>
      </w:r>
    </w:p>
    <w:p w:rsidR="0033276D" w:rsidRPr="00092FE8" w:rsidRDefault="0033276D" w:rsidP="0033276D">
      <w:pPr>
        <w:pStyle w:val="Akapitzlist"/>
        <w:spacing w:after="160" w:line="259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092FE8">
        <w:rPr>
          <w:sz w:val="24"/>
          <w:szCs w:val="24"/>
        </w:rPr>
        <w:t xml:space="preserve">Wykonanie i profilowanie nakładek stalowych z blachy grubości 10 mm i wymiarach </w:t>
      </w:r>
      <w:r w:rsidR="0045706A">
        <w:rPr>
          <w:sz w:val="24"/>
          <w:szCs w:val="24"/>
        </w:rPr>
        <w:br/>
      </w:r>
      <w:r w:rsidRPr="00092FE8">
        <w:rPr>
          <w:sz w:val="24"/>
          <w:szCs w:val="24"/>
        </w:rPr>
        <w:t>500</w:t>
      </w:r>
      <w:r w:rsidR="0045706A">
        <w:rPr>
          <w:sz w:val="24"/>
          <w:szCs w:val="24"/>
        </w:rPr>
        <w:t xml:space="preserve"> mm </w:t>
      </w:r>
      <w:r w:rsidRPr="00092FE8">
        <w:rPr>
          <w:sz w:val="24"/>
          <w:szCs w:val="24"/>
        </w:rPr>
        <w:t>x8000</w:t>
      </w:r>
      <w:r w:rsidR="0045706A">
        <w:rPr>
          <w:sz w:val="24"/>
          <w:szCs w:val="24"/>
        </w:rPr>
        <w:t xml:space="preserve"> mm – </w:t>
      </w:r>
      <w:r w:rsidRPr="00092FE8">
        <w:rPr>
          <w:sz w:val="24"/>
          <w:szCs w:val="24"/>
        </w:rPr>
        <w:t>2</w:t>
      </w:r>
      <w:r w:rsidR="0045706A">
        <w:rPr>
          <w:sz w:val="24"/>
          <w:szCs w:val="24"/>
        </w:rPr>
        <w:t xml:space="preserve"> szt.</w:t>
      </w:r>
    </w:p>
    <w:p w:rsidR="0033276D" w:rsidRPr="00092FE8" w:rsidRDefault="0033276D" w:rsidP="0033276D">
      <w:pPr>
        <w:pStyle w:val="Akapitzlist"/>
        <w:spacing w:after="160" w:line="259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Pr="00092FE8">
        <w:rPr>
          <w:sz w:val="24"/>
          <w:szCs w:val="24"/>
        </w:rPr>
        <w:t>Zaspawanie ubytków w płaszczu zbiornika i wspawanie nakładek st</w:t>
      </w:r>
      <w:r w:rsidR="0045706A">
        <w:rPr>
          <w:sz w:val="24"/>
          <w:szCs w:val="24"/>
        </w:rPr>
        <w:t xml:space="preserve">alowych </w:t>
      </w:r>
      <w:r w:rsidR="0045706A">
        <w:rPr>
          <w:sz w:val="24"/>
          <w:szCs w:val="24"/>
        </w:rPr>
        <w:br/>
        <w:t>o wymiarach jw</w:t>
      </w:r>
      <w:r w:rsidR="00F124D7">
        <w:rPr>
          <w:sz w:val="24"/>
          <w:szCs w:val="24"/>
        </w:rPr>
        <w:t>.</w:t>
      </w:r>
      <w:r w:rsidR="0045706A">
        <w:rPr>
          <w:sz w:val="24"/>
          <w:szCs w:val="24"/>
        </w:rPr>
        <w:t xml:space="preserve"> – </w:t>
      </w:r>
      <w:r w:rsidRPr="00092FE8">
        <w:rPr>
          <w:sz w:val="24"/>
          <w:szCs w:val="24"/>
        </w:rPr>
        <w:t>2</w:t>
      </w:r>
      <w:r w:rsidR="0045706A">
        <w:rPr>
          <w:sz w:val="24"/>
          <w:szCs w:val="24"/>
        </w:rPr>
        <w:t xml:space="preserve"> szt.</w:t>
      </w:r>
    </w:p>
    <w:p w:rsidR="0033276D" w:rsidRPr="00092FE8" w:rsidRDefault="0033276D" w:rsidP="0033276D">
      <w:pPr>
        <w:pStyle w:val="Akapitzlist"/>
        <w:spacing w:after="160" w:line="259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 </w:t>
      </w:r>
      <w:r w:rsidRPr="00092FE8">
        <w:rPr>
          <w:sz w:val="24"/>
          <w:szCs w:val="24"/>
        </w:rPr>
        <w:t>Wspawanie nakrętek M8 (40 szt.) i montaż wsporników – 12 m</w:t>
      </w:r>
      <w:r w:rsidRPr="00092FE8">
        <w:rPr>
          <w:sz w:val="24"/>
          <w:szCs w:val="24"/>
          <w:vertAlign w:val="superscript"/>
        </w:rPr>
        <w:t xml:space="preserve">2 </w:t>
      </w:r>
      <w:r w:rsidRPr="00092FE8">
        <w:rPr>
          <w:sz w:val="24"/>
          <w:szCs w:val="24"/>
        </w:rPr>
        <w:t>.</w:t>
      </w:r>
    </w:p>
    <w:p w:rsidR="0033276D" w:rsidRPr="00092FE8" w:rsidRDefault="0033276D" w:rsidP="0033276D">
      <w:pPr>
        <w:pStyle w:val="Akapitzlist"/>
        <w:spacing w:after="160" w:line="259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11)  Obróbkę</w:t>
      </w:r>
      <w:r w:rsidRPr="00092FE8">
        <w:rPr>
          <w:sz w:val="24"/>
          <w:szCs w:val="24"/>
        </w:rPr>
        <w:t xml:space="preserve"> strumieniowo-</w:t>
      </w:r>
      <w:r>
        <w:rPr>
          <w:sz w:val="24"/>
          <w:szCs w:val="24"/>
        </w:rPr>
        <w:t>ścierną</w:t>
      </w:r>
      <w:r w:rsidRPr="00092FE8">
        <w:rPr>
          <w:sz w:val="24"/>
          <w:szCs w:val="24"/>
        </w:rPr>
        <w:t xml:space="preserve"> nakładek stalowych i wsporników – 12 m</w:t>
      </w:r>
      <w:r w:rsidRPr="00092FE8">
        <w:rPr>
          <w:sz w:val="24"/>
          <w:szCs w:val="24"/>
          <w:vertAlign w:val="superscript"/>
        </w:rPr>
        <w:t>2</w:t>
      </w:r>
      <w:r w:rsidRPr="00092FE8">
        <w:rPr>
          <w:sz w:val="24"/>
          <w:szCs w:val="24"/>
        </w:rPr>
        <w:t>.</w:t>
      </w:r>
    </w:p>
    <w:p w:rsidR="0033276D" w:rsidRPr="00092FE8" w:rsidRDefault="0033276D" w:rsidP="0033276D">
      <w:pPr>
        <w:pStyle w:val="Akapitzlist"/>
        <w:spacing w:after="160" w:line="259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r w:rsidRPr="00092FE8">
        <w:rPr>
          <w:sz w:val="24"/>
          <w:szCs w:val="24"/>
        </w:rPr>
        <w:t xml:space="preserve">Wykonanie kierownic stalowych powietrza na wylotach poziomych rur napowietrzających </w:t>
      </w:r>
      <w:r>
        <w:rPr>
          <w:sz w:val="24"/>
          <w:szCs w:val="24"/>
        </w:rPr>
        <w:t xml:space="preserve">  </w:t>
      </w:r>
      <w:r w:rsidRPr="00092FE8">
        <w:rPr>
          <w:sz w:val="24"/>
          <w:szCs w:val="24"/>
        </w:rPr>
        <w:t>- 40 szt.</w:t>
      </w:r>
    </w:p>
    <w:p w:rsidR="0033276D" w:rsidRPr="00092FE8" w:rsidRDefault="0033276D" w:rsidP="0033276D">
      <w:pPr>
        <w:pStyle w:val="Akapitzlist"/>
        <w:spacing w:after="160" w:line="259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13) </w:t>
      </w:r>
      <w:r w:rsidRPr="00092FE8">
        <w:rPr>
          <w:sz w:val="24"/>
          <w:szCs w:val="24"/>
        </w:rPr>
        <w:t xml:space="preserve">Przygotowanie powierzchni </w:t>
      </w:r>
      <w:r>
        <w:rPr>
          <w:sz w:val="24"/>
          <w:szCs w:val="24"/>
        </w:rPr>
        <w:t xml:space="preserve">wewnętrznych zbiornika i zamontowanych elementów </w:t>
      </w:r>
      <w:r w:rsidRPr="00092F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wewnątrz zbiornika</w:t>
      </w:r>
      <w:r w:rsidRPr="00092FE8">
        <w:rPr>
          <w:sz w:val="24"/>
          <w:szCs w:val="24"/>
        </w:rPr>
        <w:t xml:space="preserve"> do malowania</w:t>
      </w:r>
      <w:r>
        <w:rPr>
          <w:sz w:val="24"/>
          <w:szCs w:val="24"/>
        </w:rPr>
        <w:t>,</w:t>
      </w:r>
      <w:r w:rsidR="004E4AE2">
        <w:rPr>
          <w:sz w:val="24"/>
          <w:szCs w:val="24"/>
        </w:rPr>
        <w:t xml:space="preserve"> z wyłączeniem rur napowietrzają</w:t>
      </w:r>
      <w:r>
        <w:rPr>
          <w:sz w:val="24"/>
          <w:szCs w:val="24"/>
        </w:rPr>
        <w:t>cych.</w:t>
      </w:r>
    </w:p>
    <w:p w:rsidR="0033276D" w:rsidRPr="00092FE8" w:rsidRDefault="0033276D" w:rsidP="0033276D">
      <w:pPr>
        <w:pStyle w:val="Akapitzlist"/>
        <w:spacing w:after="160" w:line="259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14)  </w:t>
      </w:r>
      <w:r w:rsidRPr="00092FE8">
        <w:rPr>
          <w:sz w:val="24"/>
          <w:szCs w:val="24"/>
        </w:rPr>
        <w:t>Dwukrotne malowanie farbą epoksydową Famoksyd III</w:t>
      </w:r>
      <w:r w:rsidR="00B87D24">
        <w:rPr>
          <w:sz w:val="24"/>
          <w:szCs w:val="24"/>
        </w:rPr>
        <w:t>, lub odpowiednikiem,</w:t>
      </w:r>
      <w:r w:rsidR="00B87D24">
        <w:rPr>
          <w:sz w:val="24"/>
          <w:szCs w:val="24"/>
        </w:rPr>
        <w:br/>
      </w:r>
      <w:r w:rsidRPr="00092FE8">
        <w:rPr>
          <w:sz w:val="24"/>
          <w:szCs w:val="24"/>
        </w:rPr>
        <w:t xml:space="preserve"> ( posiadającą atest PZH).</w:t>
      </w:r>
    </w:p>
    <w:p w:rsidR="0033276D" w:rsidRPr="00092FE8" w:rsidRDefault="0033276D" w:rsidP="0033276D">
      <w:pPr>
        <w:pStyle w:val="Akapitzlist"/>
        <w:spacing w:after="160" w:line="259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15)  </w:t>
      </w:r>
      <w:r w:rsidRPr="00092FE8">
        <w:rPr>
          <w:sz w:val="24"/>
          <w:szCs w:val="24"/>
        </w:rPr>
        <w:t>Montaż rur napowietrzających.</w:t>
      </w:r>
    </w:p>
    <w:p w:rsidR="0033276D" w:rsidRPr="00092FE8" w:rsidRDefault="0033276D" w:rsidP="0033276D">
      <w:pPr>
        <w:pStyle w:val="Akapitzlist"/>
        <w:spacing w:after="160" w:line="259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16)  </w:t>
      </w:r>
      <w:r w:rsidRPr="00092FE8">
        <w:rPr>
          <w:sz w:val="24"/>
          <w:szCs w:val="24"/>
        </w:rPr>
        <w:t>Wymiana uszczelnienia włazów zbiornika filtra</w:t>
      </w:r>
      <w:r w:rsidR="00B87D24">
        <w:rPr>
          <w:sz w:val="24"/>
          <w:szCs w:val="24"/>
        </w:rPr>
        <w:t xml:space="preserve"> (uszczelka płaska 5 szt.)</w:t>
      </w:r>
      <w:r w:rsidRPr="00092FE8">
        <w:rPr>
          <w:sz w:val="24"/>
          <w:szCs w:val="24"/>
        </w:rPr>
        <w:t>.</w:t>
      </w:r>
    </w:p>
    <w:p w:rsidR="0033276D" w:rsidRPr="00092FE8" w:rsidRDefault="0033276D" w:rsidP="0033276D">
      <w:pPr>
        <w:pStyle w:val="Akapitzlist"/>
        <w:spacing w:after="160" w:line="259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17) </w:t>
      </w:r>
      <w:r w:rsidRPr="00092FE8">
        <w:rPr>
          <w:sz w:val="24"/>
          <w:szCs w:val="24"/>
        </w:rPr>
        <w:t>Zasypanie przez Wykonawcę złoża filtracyjnego. Złoże zostanie dostarczo</w:t>
      </w:r>
      <w:r w:rsidR="00E4714E">
        <w:rPr>
          <w:sz w:val="24"/>
          <w:szCs w:val="24"/>
        </w:rPr>
        <w:t xml:space="preserve">ne przez Zamawiającego i na </w:t>
      </w:r>
      <w:r w:rsidRPr="00092FE8">
        <w:rPr>
          <w:sz w:val="24"/>
          <w:szCs w:val="24"/>
        </w:rPr>
        <w:t>koszt</w:t>
      </w:r>
      <w:r w:rsidR="004E4AE2">
        <w:rPr>
          <w:sz w:val="24"/>
          <w:szCs w:val="24"/>
        </w:rPr>
        <w:t xml:space="preserve"> Zamawiają</w:t>
      </w:r>
      <w:r w:rsidR="00E4714E">
        <w:rPr>
          <w:sz w:val="24"/>
          <w:szCs w:val="24"/>
        </w:rPr>
        <w:t>cego</w:t>
      </w:r>
      <w:r w:rsidRPr="00092FE8">
        <w:rPr>
          <w:sz w:val="24"/>
          <w:szCs w:val="24"/>
        </w:rPr>
        <w:t>.</w:t>
      </w:r>
    </w:p>
    <w:p w:rsidR="0033276D" w:rsidRPr="00092FE8" w:rsidRDefault="0033276D" w:rsidP="0033276D">
      <w:pPr>
        <w:pStyle w:val="Akapitzlist"/>
        <w:spacing w:after="160" w:line="259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18) </w:t>
      </w:r>
      <w:r w:rsidRPr="00092FE8">
        <w:rPr>
          <w:sz w:val="24"/>
          <w:szCs w:val="24"/>
        </w:rPr>
        <w:t>Montaż i uzupełnienie izolacji cieplnej zbiornika filtra, zgodnie ze stwierdzonymi ubytkami.</w:t>
      </w:r>
    </w:p>
    <w:p w:rsidR="0033276D" w:rsidRPr="00092FE8" w:rsidRDefault="0033276D" w:rsidP="0033276D">
      <w:pPr>
        <w:pStyle w:val="Akapitzlist"/>
        <w:spacing w:after="160" w:line="259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19)  </w:t>
      </w:r>
      <w:r w:rsidRPr="00092FE8">
        <w:rPr>
          <w:sz w:val="24"/>
          <w:szCs w:val="24"/>
        </w:rPr>
        <w:t>Roboty porządkowe w obrębie prowadzonych prac remontowych.</w:t>
      </w:r>
    </w:p>
    <w:p w:rsidR="0033276D" w:rsidRPr="00092FE8" w:rsidRDefault="0033276D" w:rsidP="00B87D24">
      <w:pPr>
        <w:pStyle w:val="Akapitzlist"/>
        <w:spacing w:after="160" w:line="259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20)  </w:t>
      </w:r>
      <w:r w:rsidRPr="00092FE8">
        <w:rPr>
          <w:sz w:val="24"/>
          <w:szCs w:val="24"/>
        </w:rPr>
        <w:t>Wykonanie wymaganych prób technicznych przez Wykonawcę.</w:t>
      </w:r>
    </w:p>
    <w:p w:rsidR="0033276D" w:rsidRPr="00092FE8" w:rsidRDefault="00B87D24" w:rsidP="0033276D">
      <w:pPr>
        <w:pStyle w:val="Akapitzlist"/>
        <w:spacing w:after="160" w:line="259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33276D">
        <w:rPr>
          <w:sz w:val="24"/>
          <w:szCs w:val="24"/>
        </w:rPr>
        <w:t xml:space="preserve">) </w:t>
      </w:r>
      <w:r w:rsidR="0033276D" w:rsidRPr="00092FE8">
        <w:rPr>
          <w:sz w:val="24"/>
          <w:szCs w:val="24"/>
        </w:rPr>
        <w:t>Wyznaczenie przez Wykonawcę terminu odbioru końcow</w:t>
      </w:r>
      <w:r w:rsidR="0033276D">
        <w:rPr>
          <w:sz w:val="24"/>
          <w:szCs w:val="24"/>
        </w:rPr>
        <w:t>ego wykonanych prac remontowych oraz przygotowanie dokumentacji powykonawczej</w:t>
      </w:r>
      <w:r>
        <w:rPr>
          <w:sz w:val="24"/>
          <w:szCs w:val="24"/>
        </w:rPr>
        <w:t xml:space="preserve">. </w:t>
      </w:r>
    </w:p>
    <w:p w:rsidR="0033276D" w:rsidRPr="0033276D" w:rsidRDefault="00B87D24" w:rsidP="0033276D">
      <w:pPr>
        <w:pStyle w:val="Akapitzlist"/>
        <w:spacing w:after="160" w:line="259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33276D">
        <w:rPr>
          <w:sz w:val="24"/>
          <w:szCs w:val="24"/>
        </w:rPr>
        <w:t xml:space="preserve">) </w:t>
      </w:r>
      <w:r w:rsidR="0033276D" w:rsidRPr="00092FE8">
        <w:rPr>
          <w:sz w:val="24"/>
          <w:szCs w:val="24"/>
        </w:rPr>
        <w:t xml:space="preserve">Uczestniczenie przedstawicieli Zamawiającego i Wykonawcy w odbiorze końcowym. </w:t>
      </w:r>
    </w:p>
    <w:p w:rsidR="0033276D" w:rsidRPr="0033276D" w:rsidRDefault="0033276D" w:rsidP="0033276D">
      <w:pPr>
        <w:pStyle w:val="Akapitzlist"/>
        <w:numPr>
          <w:ilvl w:val="0"/>
          <w:numId w:val="2"/>
        </w:numPr>
        <w:tabs>
          <w:tab w:val="clear" w:pos="720"/>
          <w:tab w:val="left" w:pos="8789"/>
        </w:tabs>
        <w:ind w:left="284" w:hanging="284"/>
        <w:jc w:val="both"/>
        <w:rPr>
          <w:rFonts w:eastAsia="Calibri"/>
          <w:sz w:val="24"/>
          <w:szCs w:val="24"/>
        </w:rPr>
      </w:pPr>
      <w:r w:rsidRPr="0033276D">
        <w:rPr>
          <w:rFonts w:eastAsia="Calibri"/>
          <w:sz w:val="24"/>
          <w:szCs w:val="24"/>
        </w:rPr>
        <w:t xml:space="preserve">Wszystkie elementy filtra podlegające wymianie i uwzględnione w zakresie wymaganych prac remontowych muszą być wykonane zgodnie z uwagami i wytycznymi technicznymi określonymi w Załączniku Nr 1A do SIWZ, który stanowi schemat zbiornika filtra typu </w:t>
      </w:r>
      <w:r>
        <w:rPr>
          <w:rFonts w:eastAsia="Calibri"/>
          <w:sz w:val="24"/>
          <w:szCs w:val="24"/>
        </w:rPr>
        <w:br/>
      </w:r>
      <w:r w:rsidRPr="0033276D">
        <w:rPr>
          <w:rFonts w:eastAsia="Calibri"/>
          <w:sz w:val="24"/>
          <w:szCs w:val="24"/>
        </w:rPr>
        <w:t>FWP-28. Powyższy warunek dotyczy rozwiązań technicznych, materiałów i ich grubości oraz wymaganych atestów.</w:t>
      </w:r>
    </w:p>
    <w:p w:rsidR="00CA742C" w:rsidRDefault="00CA742C" w:rsidP="006322D4">
      <w:pPr>
        <w:jc w:val="center"/>
        <w:rPr>
          <w:b/>
          <w:sz w:val="24"/>
          <w:szCs w:val="24"/>
        </w:rPr>
      </w:pPr>
      <w:r w:rsidRPr="007A4EF2">
        <w:rPr>
          <w:b/>
          <w:sz w:val="24"/>
          <w:szCs w:val="24"/>
        </w:rPr>
        <w:t>§ 2</w:t>
      </w:r>
    </w:p>
    <w:p w:rsidR="00446A65" w:rsidRPr="003346DB" w:rsidRDefault="00A13BDB" w:rsidP="00CA742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</w:t>
      </w:r>
      <w:r w:rsidR="00CA742C" w:rsidRPr="003346DB">
        <w:rPr>
          <w:sz w:val="24"/>
          <w:szCs w:val="24"/>
        </w:rPr>
        <w:t>realizacji przedmiotu  umowy  o</w:t>
      </w:r>
      <w:r>
        <w:rPr>
          <w:sz w:val="24"/>
          <w:szCs w:val="24"/>
        </w:rPr>
        <w:t>kreślonego w §1 strony ustalają</w:t>
      </w:r>
      <w:r w:rsidR="006F3F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 dnia zawarcia umowy </w:t>
      </w:r>
      <w:r w:rsidR="00CA742C" w:rsidRPr="003346DB">
        <w:rPr>
          <w:sz w:val="24"/>
          <w:szCs w:val="24"/>
        </w:rPr>
        <w:t>do dnia</w:t>
      </w:r>
      <w:r w:rsidR="00622DA1">
        <w:rPr>
          <w:sz w:val="24"/>
          <w:szCs w:val="24"/>
        </w:rPr>
        <w:t xml:space="preserve"> </w:t>
      </w:r>
      <w:r w:rsidR="00CA742C">
        <w:rPr>
          <w:sz w:val="24"/>
          <w:szCs w:val="24"/>
        </w:rPr>
        <w:t xml:space="preserve"> </w:t>
      </w:r>
      <w:r w:rsidR="004E4AE2">
        <w:rPr>
          <w:sz w:val="24"/>
          <w:szCs w:val="24"/>
        </w:rPr>
        <w:t>31.03</w:t>
      </w:r>
      <w:r w:rsidR="006322D4" w:rsidRPr="00A2746E">
        <w:rPr>
          <w:sz w:val="24"/>
          <w:szCs w:val="24"/>
        </w:rPr>
        <w:t>.</w:t>
      </w:r>
      <w:r w:rsidR="004E4AE2">
        <w:rPr>
          <w:sz w:val="24"/>
          <w:szCs w:val="24"/>
        </w:rPr>
        <w:t>2024</w:t>
      </w:r>
      <w:r w:rsidR="00CA742C" w:rsidRPr="00A2746E">
        <w:rPr>
          <w:sz w:val="24"/>
          <w:szCs w:val="24"/>
        </w:rPr>
        <w:t xml:space="preserve"> r.</w:t>
      </w:r>
      <w:r w:rsidR="00CA742C" w:rsidRPr="003346DB">
        <w:rPr>
          <w:sz w:val="24"/>
          <w:szCs w:val="24"/>
        </w:rPr>
        <w:t xml:space="preserve"> </w:t>
      </w:r>
    </w:p>
    <w:p w:rsidR="00267A42" w:rsidRPr="00267A42" w:rsidRDefault="00CA742C" w:rsidP="00267A42">
      <w:pPr>
        <w:jc w:val="center"/>
        <w:rPr>
          <w:b/>
          <w:sz w:val="24"/>
          <w:szCs w:val="24"/>
        </w:rPr>
      </w:pPr>
      <w:r w:rsidRPr="007A4EF2">
        <w:rPr>
          <w:b/>
          <w:sz w:val="24"/>
          <w:szCs w:val="24"/>
        </w:rPr>
        <w:t>§ 3</w:t>
      </w:r>
    </w:p>
    <w:p w:rsidR="00267A42" w:rsidRDefault="00267A42" w:rsidP="00267A42">
      <w:pPr>
        <w:tabs>
          <w:tab w:val="left" w:pos="8789"/>
        </w:tabs>
        <w:ind w:left="284" w:hanging="284"/>
        <w:jc w:val="both"/>
        <w:rPr>
          <w:rFonts w:eastAsia="Calibri"/>
          <w:b/>
          <w:sz w:val="24"/>
          <w:szCs w:val="24"/>
        </w:rPr>
      </w:pPr>
      <w:r w:rsidRPr="0033276D">
        <w:rPr>
          <w:rFonts w:eastAsia="Calibri"/>
          <w:sz w:val="24"/>
          <w:szCs w:val="24"/>
        </w:rPr>
        <w:t>1</w:t>
      </w:r>
      <w:r w:rsidRPr="000533A3">
        <w:rPr>
          <w:rFonts w:eastAsia="Calibri"/>
          <w:b/>
          <w:sz w:val="24"/>
          <w:szCs w:val="24"/>
        </w:rPr>
        <w:t xml:space="preserve">. </w:t>
      </w:r>
      <w:r w:rsidRPr="00267A42">
        <w:rPr>
          <w:rFonts w:eastAsia="Calibri"/>
          <w:sz w:val="24"/>
          <w:szCs w:val="24"/>
        </w:rPr>
        <w:t>Obowiązki Zamawiającego:</w:t>
      </w:r>
      <w:r>
        <w:rPr>
          <w:rFonts w:eastAsia="Calibri"/>
          <w:b/>
          <w:sz w:val="24"/>
          <w:szCs w:val="24"/>
        </w:rPr>
        <w:t xml:space="preserve"> </w:t>
      </w:r>
    </w:p>
    <w:p w:rsidR="0033276D" w:rsidRDefault="0033276D" w:rsidP="0033276D">
      <w:pPr>
        <w:tabs>
          <w:tab w:val="left" w:pos="8789"/>
        </w:tabs>
        <w:ind w:left="567" w:hanging="28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 Udostępnienie Wykonawcy, do wglądu, posiadanej dokumentacji technicznej obejmującej rysunki techniczne i wytyczne eksploatacji filtra wody Nr 5 znajdującego się na terenie Ujęcia Wody PWiK Sp.  z o.o. w Ełku w czasie wymaganej wizji lokalnej oraz Wykonawcy wyłonionemu do realizacji przedmiotu zamówienia.</w:t>
      </w:r>
    </w:p>
    <w:p w:rsidR="0033276D" w:rsidRDefault="0033276D" w:rsidP="0033276D">
      <w:pPr>
        <w:tabs>
          <w:tab w:val="left" w:pos="8789"/>
        </w:tabs>
        <w:ind w:left="567" w:hanging="28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 Uzgodnienie zaproponowanych przez Wykonawcę terminów dostaw elementów i prac remontowych</w:t>
      </w:r>
      <w:r w:rsidRPr="00E166D7">
        <w:rPr>
          <w:rFonts w:eastAsia="Calibri"/>
          <w:sz w:val="24"/>
          <w:szCs w:val="24"/>
        </w:rPr>
        <w:t>.</w:t>
      </w:r>
    </w:p>
    <w:p w:rsidR="0033276D" w:rsidRDefault="0033276D" w:rsidP="0033276D">
      <w:pPr>
        <w:tabs>
          <w:tab w:val="left" w:pos="8789"/>
        </w:tabs>
        <w:ind w:left="568" w:hanging="284"/>
        <w:jc w:val="both"/>
        <w:rPr>
          <w:color w:val="000000" w:themeColor="text1"/>
          <w:sz w:val="24"/>
          <w:szCs w:val="24"/>
        </w:rPr>
      </w:pPr>
      <w:r>
        <w:rPr>
          <w:rFonts w:eastAsia="Calibri"/>
          <w:sz w:val="24"/>
          <w:szCs w:val="24"/>
        </w:rPr>
        <w:t xml:space="preserve">3) </w:t>
      </w:r>
      <w:r>
        <w:rPr>
          <w:color w:val="000000" w:themeColor="text1"/>
          <w:sz w:val="24"/>
          <w:szCs w:val="24"/>
        </w:rPr>
        <w:t xml:space="preserve">Zapoznanie wytypowanych przez Wykonawcę pracowników, do realizacji przedmiotu zamówienia, </w:t>
      </w:r>
      <w:r w:rsidRPr="00081D33">
        <w:rPr>
          <w:color w:val="000000" w:themeColor="text1"/>
          <w:sz w:val="24"/>
          <w:szCs w:val="24"/>
        </w:rPr>
        <w:t>z zasadami postępowania w zakresie bezpieczeństwa i hi</w:t>
      </w:r>
      <w:r>
        <w:rPr>
          <w:color w:val="000000" w:themeColor="text1"/>
          <w:sz w:val="24"/>
          <w:szCs w:val="24"/>
        </w:rPr>
        <w:t xml:space="preserve">gieny pracy na czas </w:t>
      </w:r>
      <w:r w:rsidRPr="00081D33">
        <w:rPr>
          <w:color w:val="000000" w:themeColor="text1"/>
          <w:sz w:val="24"/>
          <w:szCs w:val="24"/>
        </w:rPr>
        <w:t xml:space="preserve">prac na terenie PWiK Sp. z o.o. </w:t>
      </w:r>
      <w:r>
        <w:rPr>
          <w:color w:val="000000" w:themeColor="text1"/>
          <w:sz w:val="24"/>
          <w:szCs w:val="24"/>
        </w:rPr>
        <w:t xml:space="preserve">w </w:t>
      </w:r>
      <w:r w:rsidRPr="00081D33">
        <w:rPr>
          <w:color w:val="000000" w:themeColor="text1"/>
          <w:sz w:val="24"/>
          <w:szCs w:val="24"/>
        </w:rPr>
        <w:t>Ełku</w:t>
      </w:r>
      <w:r>
        <w:rPr>
          <w:color w:val="000000" w:themeColor="text1"/>
          <w:sz w:val="24"/>
          <w:szCs w:val="24"/>
        </w:rPr>
        <w:t>.</w:t>
      </w:r>
    </w:p>
    <w:p w:rsidR="0033276D" w:rsidRDefault="0033276D" w:rsidP="0033276D">
      <w:pPr>
        <w:tabs>
          <w:tab w:val="left" w:pos="8789"/>
        </w:tabs>
        <w:ind w:left="568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4) Współpraca z Wykonawcą w ramach realizacji przedmiotu zamówienia.</w:t>
      </w:r>
    </w:p>
    <w:p w:rsidR="0033276D" w:rsidRDefault="0033276D" w:rsidP="0033276D">
      <w:pPr>
        <w:tabs>
          <w:tab w:val="left" w:pos="8789"/>
        </w:tabs>
        <w:ind w:left="568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5) Wyczyszczenie zbiornika filtra wody z części składowych złoża filtracyjnego przed przystąpieniem pracowników Wykonawcy do realizacji przedmiotu zamówienia.</w:t>
      </w:r>
    </w:p>
    <w:p w:rsidR="0033276D" w:rsidRDefault="0033276D" w:rsidP="0033276D">
      <w:pPr>
        <w:tabs>
          <w:tab w:val="left" w:pos="8789"/>
        </w:tabs>
        <w:ind w:left="568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6) Dostar</w:t>
      </w:r>
      <w:r w:rsidR="00B87D24">
        <w:rPr>
          <w:color w:val="000000" w:themeColor="text1"/>
          <w:sz w:val="24"/>
          <w:szCs w:val="24"/>
        </w:rPr>
        <w:t xml:space="preserve">czenie </w:t>
      </w:r>
      <w:r>
        <w:rPr>
          <w:color w:val="000000" w:themeColor="text1"/>
          <w:sz w:val="24"/>
          <w:szCs w:val="24"/>
        </w:rPr>
        <w:t>złoża filtracyjnego.</w:t>
      </w:r>
    </w:p>
    <w:p w:rsidR="0033276D" w:rsidRDefault="00B87D24" w:rsidP="0033276D">
      <w:pPr>
        <w:tabs>
          <w:tab w:val="left" w:pos="8789"/>
        </w:tabs>
        <w:ind w:left="568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</w:t>
      </w:r>
      <w:r w:rsidR="0033276D">
        <w:rPr>
          <w:rFonts w:eastAsia="Calibri"/>
          <w:sz w:val="24"/>
          <w:szCs w:val="24"/>
        </w:rPr>
        <w:t>) Uczestniczenie w odbiorze przedmiotu zamówienia.</w:t>
      </w:r>
    </w:p>
    <w:p w:rsidR="0033276D" w:rsidRDefault="005E753A" w:rsidP="0033276D">
      <w:pPr>
        <w:tabs>
          <w:tab w:val="left" w:pos="8789"/>
        </w:tabs>
        <w:ind w:left="568" w:hanging="284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sz w:val="24"/>
          <w:szCs w:val="24"/>
        </w:rPr>
        <w:t>8</w:t>
      </w:r>
      <w:r w:rsidR="0033276D">
        <w:rPr>
          <w:rFonts w:eastAsia="Calibri"/>
          <w:sz w:val="24"/>
          <w:szCs w:val="24"/>
        </w:rPr>
        <w:t xml:space="preserve">)  </w:t>
      </w:r>
      <w:r w:rsidR="0033276D">
        <w:rPr>
          <w:rFonts w:eastAsia="Calibri"/>
          <w:color w:val="000000" w:themeColor="text1"/>
          <w:sz w:val="24"/>
          <w:szCs w:val="24"/>
        </w:rPr>
        <w:t>Odbiór dokumentacji powykonawczej.</w:t>
      </w:r>
    </w:p>
    <w:p w:rsidR="00CA742C" w:rsidRDefault="00267A42" w:rsidP="00CA742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2</w:t>
      </w:r>
      <w:r w:rsidR="00CA742C">
        <w:rPr>
          <w:iCs/>
          <w:sz w:val="24"/>
          <w:szCs w:val="24"/>
        </w:rPr>
        <w:t>. Obowiązki Wykonawcy:</w:t>
      </w:r>
    </w:p>
    <w:p w:rsidR="0033276D" w:rsidRPr="00BD7FF4" w:rsidRDefault="0033276D" w:rsidP="0033276D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Dostawa</w:t>
      </w:r>
      <w:r w:rsidR="00C24253">
        <w:rPr>
          <w:sz w:val="24"/>
          <w:szCs w:val="24"/>
        </w:rPr>
        <w:t xml:space="preserve"> na teren Ujęcia Wody PWiK Sp. </w:t>
      </w:r>
      <w:r>
        <w:rPr>
          <w:sz w:val="24"/>
          <w:szCs w:val="24"/>
        </w:rPr>
        <w:t>z o.o. w Ełku</w:t>
      </w:r>
      <w:r w:rsidRPr="00BD7FF4">
        <w:rPr>
          <w:sz w:val="24"/>
          <w:szCs w:val="24"/>
        </w:rPr>
        <w:t xml:space="preserve">, własnym transportem, </w:t>
      </w:r>
      <w:r w:rsidRPr="00BD7FF4">
        <w:rPr>
          <w:sz w:val="24"/>
          <w:szCs w:val="24"/>
        </w:rPr>
        <w:br/>
        <w:t xml:space="preserve">na koszt Wykonawcy, </w:t>
      </w:r>
      <w:r>
        <w:rPr>
          <w:sz w:val="24"/>
          <w:szCs w:val="24"/>
        </w:rPr>
        <w:t>elementów zbiornika i innych części oraz produktów wymaganych do realizacji przedmiotu zamówienia.</w:t>
      </w:r>
    </w:p>
    <w:p w:rsidR="0033276D" w:rsidRDefault="0033276D" w:rsidP="0033276D">
      <w:pPr>
        <w:numPr>
          <w:ilvl w:val="0"/>
          <w:numId w:val="3"/>
        </w:numPr>
        <w:tabs>
          <w:tab w:val="left" w:pos="284"/>
        </w:tabs>
        <w:ind w:left="567" w:hanging="283"/>
        <w:jc w:val="both"/>
        <w:rPr>
          <w:sz w:val="24"/>
          <w:szCs w:val="24"/>
        </w:rPr>
      </w:pPr>
      <w:r w:rsidRPr="00081D33">
        <w:rPr>
          <w:sz w:val="24"/>
          <w:szCs w:val="24"/>
        </w:rPr>
        <w:t>Wy</w:t>
      </w:r>
      <w:r>
        <w:rPr>
          <w:sz w:val="24"/>
          <w:szCs w:val="24"/>
        </w:rPr>
        <w:t xml:space="preserve">konanie przedmiotu zamówienia zgodnie z obowiązującym prawem, </w:t>
      </w:r>
      <w:r w:rsidRPr="00081D33">
        <w:rPr>
          <w:sz w:val="24"/>
          <w:szCs w:val="24"/>
        </w:rPr>
        <w:t xml:space="preserve">obowiązującymi normami, przy pomocy osób posiadających odpowiednie kwalifikacje, przeszkolonych </w:t>
      </w:r>
      <w:r w:rsidR="00C24253">
        <w:rPr>
          <w:sz w:val="24"/>
          <w:szCs w:val="24"/>
        </w:rPr>
        <w:br/>
      </w:r>
      <w:r w:rsidRPr="00081D33">
        <w:rPr>
          <w:sz w:val="24"/>
          <w:szCs w:val="24"/>
        </w:rPr>
        <w:t>w zakresi</w:t>
      </w:r>
      <w:r>
        <w:rPr>
          <w:sz w:val="24"/>
          <w:szCs w:val="24"/>
        </w:rPr>
        <w:t>e BHP i PPOŻ</w:t>
      </w:r>
      <w:r w:rsidRPr="00081D33">
        <w:rPr>
          <w:sz w:val="24"/>
          <w:szCs w:val="24"/>
        </w:rPr>
        <w:t xml:space="preserve">. </w:t>
      </w:r>
    </w:p>
    <w:p w:rsidR="0033276D" w:rsidRPr="0036641B" w:rsidRDefault="0033276D" w:rsidP="0033276D">
      <w:pPr>
        <w:numPr>
          <w:ilvl w:val="0"/>
          <w:numId w:val="3"/>
        </w:numPr>
        <w:tabs>
          <w:tab w:val="left" w:pos="284"/>
        </w:tabs>
        <w:ind w:left="567" w:hanging="283"/>
        <w:jc w:val="both"/>
        <w:rPr>
          <w:sz w:val="24"/>
          <w:szCs w:val="24"/>
        </w:rPr>
      </w:pPr>
      <w:r w:rsidRPr="00081D33">
        <w:rPr>
          <w:color w:val="000000" w:themeColor="text1"/>
          <w:sz w:val="24"/>
          <w:szCs w:val="24"/>
        </w:rPr>
        <w:t>Przed przystąpienie</w:t>
      </w:r>
      <w:r>
        <w:rPr>
          <w:color w:val="000000" w:themeColor="text1"/>
          <w:sz w:val="24"/>
          <w:szCs w:val="24"/>
        </w:rPr>
        <w:t xml:space="preserve">m do realizacji przedmiotu zamówienia na terenie Zamawiającego, </w:t>
      </w:r>
      <w:r w:rsidRPr="00081D33">
        <w:rPr>
          <w:color w:val="000000" w:themeColor="text1"/>
          <w:sz w:val="24"/>
          <w:szCs w:val="24"/>
        </w:rPr>
        <w:t xml:space="preserve">pracownicy wytypowani przez Wykonawcę </w:t>
      </w:r>
      <w:r>
        <w:rPr>
          <w:color w:val="000000" w:themeColor="text1"/>
          <w:sz w:val="24"/>
          <w:szCs w:val="24"/>
        </w:rPr>
        <w:t>do prowadzenia prac remontowych</w:t>
      </w:r>
      <w:r w:rsidRPr="00081D33">
        <w:rPr>
          <w:color w:val="000000" w:themeColor="text1"/>
          <w:sz w:val="24"/>
          <w:szCs w:val="24"/>
        </w:rPr>
        <w:t xml:space="preserve"> zobowiązani są do zapoznania się z zasadami postępowania w zakresie bezpieczeństwa i hi</w:t>
      </w:r>
      <w:r>
        <w:rPr>
          <w:color w:val="000000" w:themeColor="text1"/>
          <w:sz w:val="24"/>
          <w:szCs w:val="24"/>
        </w:rPr>
        <w:t xml:space="preserve">gieny pracy na czas </w:t>
      </w:r>
      <w:r w:rsidRPr="00081D33">
        <w:rPr>
          <w:color w:val="000000" w:themeColor="text1"/>
          <w:sz w:val="24"/>
          <w:szCs w:val="24"/>
        </w:rPr>
        <w:t xml:space="preserve">prac na terenie PWiK Sp. z o.o. </w:t>
      </w:r>
      <w:r>
        <w:rPr>
          <w:color w:val="000000" w:themeColor="text1"/>
          <w:sz w:val="24"/>
          <w:szCs w:val="24"/>
        </w:rPr>
        <w:t xml:space="preserve">w </w:t>
      </w:r>
      <w:r w:rsidRPr="00081D33">
        <w:rPr>
          <w:color w:val="000000" w:themeColor="text1"/>
          <w:sz w:val="24"/>
          <w:szCs w:val="24"/>
        </w:rPr>
        <w:t>Ełku</w:t>
      </w:r>
      <w:r>
        <w:rPr>
          <w:color w:val="000000" w:themeColor="text1"/>
          <w:sz w:val="24"/>
          <w:szCs w:val="24"/>
        </w:rPr>
        <w:t xml:space="preserve">. Pracownicy Wykonawcy muszą być </w:t>
      </w:r>
      <w:r>
        <w:rPr>
          <w:sz w:val="24"/>
          <w:szCs w:val="24"/>
        </w:rPr>
        <w:t xml:space="preserve">wyposażeni </w:t>
      </w:r>
      <w:r w:rsidRPr="00081D33">
        <w:rPr>
          <w:sz w:val="24"/>
          <w:szCs w:val="24"/>
        </w:rPr>
        <w:t>w odpowiedni sprzęt, narzędzia i odzież</w:t>
      </w:r>
      <w:r>
        <w:rPr>
          <w:sz w:val="24"/>
          <w:szCs w:val="24"/>
        </w:rPr>
        <w:t xml:space="preserve"> na koszt Wykonawcy</w:t>
      </w:r>
      <w:r w:rsidRPr="00587EE7"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 xml:space="preserve">Wykonawca </w:t>
      </w:r>
      <w:r>
        <w:rPr>
          <w:color w:val="000000" w:themeColor="text1"/>
          <w:sz w:val="24"/>
          <w:szCs w:val="24"/>
        </w:rPr>
        <w:t xml:space="preserve">ponosi </w:t>
      </w:r>
      <w:r w:rsidRPr="00587EE7">
        <w:rPr>
          <w:color w:val="000000" w:themeColor="text1"/>
          <w:sz w:val="24"/>
          <w:szCs w:val="24"/>
        </w:rPr>
        <w:t>pełn</w:t>
      </w:r>
      <w:r>
        <w:rPr>
          <w:color w:val="000000" w:themeColor="text1"/>
          <w:sz w:val="24"/>
          <w:szCs w:val="24"/>
        </w:rPr>
        <w:t xml:space="preserve">ą odpowiedzialność za szkody </w:t>
      </w:r>
      <w:r w:rsidRPr="00587EE7">
        <w:rPr>
          <w:color w:val="000000" w:themeColor="text1"/>
          <w:sz w:val="24"/>
          <w:szCs w:val="24"/>
        </w:rPr>
        <w:t>i następstwa wypadków dotycząc</w:t>
      </w:r>
      <w:r>
        <w:rPr>
          <w:color w:val="000000" w:themeColor="text1"/>
          <w:sz w:val="24"/>
          <w:szCs w:val="24"/>
        </w:rPr>
        <w:t xml:space="preserve">ych pracowników </w:t>
      </w:r>
      <w:r w:rsidRPr="00587EE7">
        <w:rPr>
          <w:color w:val="000000" w:themeColor="text1"/>
          <w:sz w:val="24"/>
          <w:szCs w:val="24"/>
        </w:rPr>
        <w:t>przebywających w rejonie prowadzonych prac, szkód wynikających ze zniszczenia oraz innych zdarzeń losowych w odniesieniu do robót, obiektów,  materiałów, sprzętu i innego mienia ruchomego związanego z prowadzeniem robót podczas realizacji  przedmiotu zamówienia.</w:t>
      </w:r>
    </w:p>
    <w:p w:rsidR="0033276D" w:rsidRPr="00B87D24" w:rsidRDefault="0033276D" w:rsidP="0033276D">
      <w:pPr>
        <w:numPr>
          <w:ilvl w:val="0"/>
          <w:numId w:val="3"/>
        </w:numPr>
        <w:tabs>
          <w:tab w:val="left" w:pos="284"/>
        </w:tabs>
        <w:ind w:left="567" w:hanging="283"/>
        <w:jc w:val="both"/>
        <w:rPr>
          <w:sz w:val="24"/>
          <w:szCs w:val="24"/>
          <w:u w:val="single"/>
        </w:rPr>
      </w:pPr>
      <w:r w:rsidRPr="005204E6">
        <w:rPr>
          <w:sz w:val="24"/>
          <w:szCs w:val="24"/>
        </w:rPr>
        <w:t>Wyznaczenie osoby do kierowania pracami wewnąt</w:t>
      </w:r>
      <w:r>
        <w:rPr>
          <w:sz w:val="24"/>
          <w:szCs w:val="24"/>
        </w:rPr>
        <w:t>rz zbiornika i ich nadzorowania</w:t>
      </w:r>
      <w:r w:rsidRPr="005204E6">
        <w:rPr>
          <w:sz w:val="24"/>
          <w:szCs w:val="24"/>
        </w:rPr>
        <w:t>. Osoba wyznaczona przez Wykonawcę do kierowania pracami musi posiadać odpowiednie doświadczenie i kwalifikacje.</w:t>
      </w:r>
    </w:p>
    <w:p w:rsidR="00B87D24" w:rsidRPr="00B87D24" w:rsidRDefault="00B87D24" w:rsidP="00B87D24">
      <w:pPr>
        <w:numPr>
          <w:ilvl w:val="0"/>
          <w:numId w:val="3"/>
        </w:numPr>
        <w:tabs>
          <w:tab w:val="left" w:pos="284"/>
        </w:tabs>
        <w:ind w:left="567" w:hanging="283"/>
        <w:jc w:val="both"/>
        <w:rPr>
          <w:sz w:val="24"/>
          <w:szCs w:val="24"/>
          <w:u w:val="single"/>
        </w:rPr>
      </w:pPr>
      <w:r w:rsidRPr="00B87D24">
        <w:rPr>
          <w:sz w:val="24"/>
          <w:szCs w:val="24"/>
        </w:rPr>
        <w:t>Zdemontowane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z filtra wody Nr 5 elementy</w:t>
      </w:r>
      <w:r w:rsidRPr="005204E6">
        <w:rPr>
          <w:rFonts w:eastAsia="Calibri"/>
          <w:sz w:val="24"/>
          <w:szCs w:val="24"/>
        </w:rPr>
        <w:t xml:space="preserve"> i części</w:t>
      </w:r>
      <w:r>
        <w:rPr>
          <w:rFonts w:eastAsia="Calibri"/>
          <w:sz w:val="24"/>
          <w:szCs w:val="24"/>
        </w:rPr>
        <w:t xml:space="preserve"> </w:t>
      </w:r>
      <w:r w:rsidRPr="005204E6">
        <w:rPr>
          <w:rFonts w:eastAsia="Calibri"/>
          <w:sz w:val="24"/>
          <w:szCs w:val="24"/>
        </w:rPr>
        <w:t>Wykona</w:t>
      </w:r>
      <w:r>
        <w:rPr>
          <w:rFonts w:eastAsia="Calibri"/>
          <w:sz w:val="24"/>
          <w:szCs w:val="24"/>
        </w:rPr>
        <w:t xml:space="preserve">wca na własny koszt podda </w:t>
      </w:r>
      <w:r w:rsidRPr="005204E6">
        <w:rPr>
          <w:rFonts w:eastAsia="Calibri"/>
          <w:sz w:val="24"/>
          <w:szCs w:val="24"/>
        </w:rPr>
        <w:t>utylizacji</w:t>
      </w:r>
      <w:r>
        <w:rPr>
          <w:rFonts w:eastAsia="Calibri"/>
          <w:sz w:val="24"/>
          <w:szCs w:val="24"/>
        </w:rPr>
        <w:t>.</w:t>
      </w:r>
    </w:p>
    <w:p w:rsidR="0033276D" w:rsidRDefault="0033276D" w:rsidP="0033276D">
      <w:pPr>
        <w:tabs>
          <w:tab w:val="left" w:pos="1134"/>
          <w:tab w:val="left" w:pos="1276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6) Powiadomie</w:t>
      </w:r>
      <w:r w:rsidRPr="00216F89">
        <w:rPr>
          <w:sz w:val="24"/>
          <w:szCs w:val="24"/>
        </w:rPr>
        <w:t>ni</w:t>
      </w:r>
      <w:r>
        <w:rPr>
          <w:sz w:val="24"/>
          <w:szCs w:val="24"/>
        </w:rPr>
        <w:t>e</w:t>
      </w:r>
      <w:r w:rsidRPr="00216F89">
        <w:rPr>
          <w:sz w:val="24"/>
          <w:szCs w:val="24"/>
        </w:rPr>
        <w:t xml:space="preserve"> na piśmie Zamawiającego o gotowości do odbioru </w:t>
      </w:r>
      <w:r w:rsidR="00B87D24">
        <w:rPr>
          <w:sz w:val="24"/>
          <w:szCs w:val="24"/>
        </w:rPr>
        <w:t xml:space="preserve">przedmiotu </w:t>
      </w:r>
      <w:r>
        <w:rPr>
          <w:sz w:val="24"/>
          <w:szCs w:val="24"/>
        </w:rPr>
        <w:t>zamówienia po zakończeniu prac remontowych.</w:t>
      </w:r>
    </w:p>
    <w:p w:rsidR="0033276D" w:rsidRPr="00D07494" w:rsidRDefault="0033276D" w:rsidP="0033276D">
      <w:pPr>
        <w:tabs>
          <w:tab w:val="left" w:pos="1134"/>
          <w:tab w:val="left" w:pos="1276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5E753A">
        <w:rPr>
          <w:sz w:val="24"/>
          <w:szCs w:val="24"/>
        </w:rPr>
        <w:t xml:space="preserve">Wykonanie </w:t>
      </w:r>
      <w:r w:rsidRPr="00092FE8">
        <w:rPr>
          <w:sz w:val="24"/>
          <w:szCs w:val="24"/>
        </w:rPr>
        <w:t>prób technicznych</w:t>
      </w:r>
      <w:r>
        <w:rPr>
          <w:sz w:val="24"/>
          <w:szCs w:val="24"/>
        </w:rPr>
        <w:t xml:space="preserve"> oraz potwierdzenie ich wymaganymi dokumentami.</w:t>
      </w:r>
    </w:p>
    <w:p w:rsidR="0033276D" w:rsidRPr="00081D33" w:rsidRDefault="0033276D" w:rsidP="0033276D">
      <w:p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 w:rsidRPr="00081D33">
        <w:rPr>
          <w:sz w:val="24"/>
          <w:szCs w:val="24"/>
        </w:rPr>
        <w:t xml:space="preserve"> Wykonanie przeglądu gwarancyjneg</w:t>
      </w:r>
      <w:r>
        <w:rPr>
          <w:sz w:val="24"/>
          <w:szCs w:val="24"/>
        </w:rPr>
        <w:t>o na koszt Wykonawcy</w:t>
      </w:r>
      <w:r w:rsidRPr="00081D33">
        <w:rPr>
          <w:sz w:val="24"/>
          <w:szCs w:val="24"/>
        </w:rPr>
        <w:t xml:space="preserve"> w terminie uzgodnionym </w:t>
      </w:r>
      <w:r>
        <w:rPr>
          <w:sz w:val="24"/>
          <w:szCs w:val="24"/>
        </w:rPr>
        <w:br/>
      </w:r>
      <w:r w:rsidRPr="00081D33">
        <w:rPr>
          <w:sz w:val="24"/>
          <w:szCs w:val="24"/>
        </w:rPr>
        <w:t>z Zamawiającym lecz nie później niż na 14 dni</w:t>
      </w:r>
      <w:r>
        <w:rPr>
          <w:sz w:val="24"/>
          <w:szCs w:val="24"/>
        </w:rPr>
        <w:t xml:space="preserve"> przed upływem okresu gwarancji.</w:t>
      </w:r>
    </w:p>
    <w:p w:rsidR="0033276D" w:rsidRPr="00081D33" w:rsidRDefault="0033276D" w:rsidP="0033276D">
      <w:p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Pr="005204E6">
        <w:rPr>
          <w:sz w:val="24"/>
          <w:szCs w:val="24"/>
        </w:rPr>
        <w:t>Zapewnienie serwisu gwarancyjnego. Rozpoczęcie czynności naprawczych musi nastąpić  przed upływem 5 dni roboczych od chwili zgłoszenia awarii.</w:t>
      </w:r>
    </w:p>
    <w:p w:rsidR="0033276D" w:rsidRDefault="0033276D" w:rsidP="0033276D">
      <w:pPr>
        <w:pStyle w:val="Akapitzlist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Złożenie oświadczenia o zapewnieniu </w:t>
      </w:r>
      <w:r w:rsidRPr="008A5518">
        <w:rPr>
          <w:sz w:val="24"/>
          <w:szCs w:val="24"/>
        </w:rPr>
        <w:t>serwisu pogwarancyjnego.</w:t>
      </w:r>
    </w:p>
    <w:p w:rsidR="0033276D" w:rsidRDefault="0033276D" w:rsidP="0033276D">
      <w:pPr>
        <w:pStyle w:val="Akapitzlist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11) Uczestniczenie w odbiorze końcowym.</w:t>
      </w:r>
    </w:p>
    <w:p w:rsidR="0033276D" w:rsidRPr="00DF5A9F" w:rsidRDefault="0033276D" w:rsidP="00DF5A9F">
      <w:pPr>
        <w:pStyle w:val="Akapitzlist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12) Przygotowanie</w:t>
      </w:r>
      <w:r w:rsidR="00B87D24">
        <w:rPr>
          <w:sz w:val="24"/>
          <w:szCs w:val="24"/>
        </w:rPr>
        <w:t xml:space="preserve"> dokumentacji </w:t>
      </w:r>
      <w:r>
        <w:rPr>
          <w:sz w:val="24"/>
          <w:szCs w:val="24"/>
        </w:rPr>
        <w:t>powykonaw</w:t>
      </w:r>
      <w:r w:rsidR="00B87D24">
        <w:rPr>
          <w:sz w:val="24"/>
          <w:szCs w:val="24"/>
        </w:rPr>
        <w:t>czej wraz ze schematem technicznym.</w:t>
      </w:r>
    </w:p>
    <w:p w:rsidR="00CA742C" w:rsidRPr="003468BA" w:rsidRDefault="00CA742C" w:rsidP="001D22DB">
      <w:pPr>
        <w:jc w:val="center"/>
        <w:rPr>
          <w:b/>
          <w:sz w:val="24"/>
          <w:szCs w:val="24"/>
        </w:rPr>
      </w:pPr>
      <w:r w:rsidRPr="006F3FB3">
        <w:rPr>
          <w:b/>
          <w:sz w:val="24"/>
          <w:szCs w:val="24"/>
        </w:rPr>
        <w:t>§ 4</w:t>
      </w:r>
    </w:p>
    <w:p w:rsidR="00CA742C" w:rsidRPr="003346DB" w:rsidRDefault="00CA742C" w:rsidP="00CA742C">
      <w:pPr>
        <w:numPr>
          <w:ilvl w:val="0"/>
          <w:numId w:val="5"/>
        </w:numPr>
        <w:tabs>
          <w:tab w:val="left" w:pos="0"/>
          <w:tab w:val="left" w:pos="142"/>
          <w:tab w:val="left" w:pos="284"/>
        </w:tabs>
        <w:ind w:left="284" w:hanging="284"/>
        <w:jc w:val="both"/>
        <w:rPr>
          <w:sz w:val="24"/>
          <w:szCs w:val="24"/>
        </w:rPr>
      </w:pPr>
      <w:r w:rsidRPr="003346DB">
        <w:rPr>
          <w:sz w:val="24"/>
          <w:szCs w:val="24"/>
        </w:rPr>
        <w:t>Wykonawca udziela Zamawiającemu rękojmi i gwarancji na przedmiot umowy, na okres</w:t>
      </w:r>
      <w:r w:rsidR="008D10DA">
        <w:rPr>
          <w:sz w:val="24"/>
          <w:szCs w:val="24"/>
        </w:rPr>
        <w:t xml:space="preserve"> </w:t>
      </w:r>
      <w:r w:rsidR="00262CF8">
        <w:rPr>
          <w:sz w:val="24"/>
          <w:szCs w:val="24"/>
        </w:rPr>
        <w:br/>
      </w:r>
      <w:r w:rsidR="00861999">
        <w:rPr>
          <w:sz w:val="24"/>
          <w:szCs w:val="24"/>
        </w:rPr>
        <w:t>24 miesięcy</w:t>
      </w:r>
      <w:r w:rsidR="008D10DA">
        <w:rPr>
          <w:sz w:val="24"/>
          <w:szCs w:val="24"/>
        </w:rPr>
        <w:t xml:space="preserve"> </w:t>
      </w:r>
      <w:r>
        <w:rPr>
          <w:sz w:val="24"/>
          <w:szCs w:val="24"/>
        </w:rPr>
        <w:t>od daty protokołu odbioru końcowego</w:t>
      </w:r>
      <w:r w:rsidRPr="003346DB">
        <w:rPr>
          <w:sz w:val="24"/>
          <w:szCs w:val="24"/>
        </w:rPr>
        <w:t xml:space="preserve">.  </w:t>
      </w:r>
    </w:p>
    <w:p w:rsidR="00CA742C" w:rsidRPr="003346DB" w:rsidRDefault="00861999" w:rsidP="00CA742C">
      <w:pPr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CA742C" w:rsidRPr="003346DB">
        <w:rPr>
          <w:sz w:val="24"/>
          <w:szCs w:val="24"/>
        </w:rPr>
        <w:t>okresie gwarancji Wykonawca zobowiązany jest do</w:t>
      </w:r>
      <w:r w:rsidR="006F3FDB">
        <w:rPr>
          <w:sz w:val="24"/>
          <w:szCs w:val="24"/>
        </w:rPr>
        <w:t xml:space="preserve"> nieodpłatnego przeglądu gwarancyjnego</w:t>
      </w:r>
      <w:r w:rsidR="00CA742C" w:rsidRPr="003346DB">
        <w:rPr>
          <w:sz w:val="24"/>
          <w:szCs w:val="24"/>
        </w:rPr>
        <w:t>,</w:t>
      </w:r>
      <w:r w:rsidR="006F3FDB" w:rsidRPr="006F3FDB">
        <w:rPr>
          <w:sz w:val="24"/>
          <w:szCs w:val="24"/>
        </w:rPr>
        <w:t xml:space="preserve"> </w:t>
      </w:r>
      <w:r w:rsidR="006F3FDB" w:rsidRPr="00081D33">
        <w:rPr>
          <w:sz w:val="24"/>
          <w:szCs w:val="24"/>
        </w:rPr>
        <w:t>w terminie uzgodnionym z Zamawia</w:t>
      </w:r>
      <w:r>
        <w:rPr>
          <w:sz w:val="24"/>
          <w:szCs w:val="24"/>
        </w:rPr>
        <w:t>jącym lecz nie później niż na 14</w:t>
      </w:r>
      <w:r w:rsidR="006F3FDB" w:rsidRPr="00081D33">
        <w:rPr>
          <w:sz w:val="24"/>
          <w:szCs w:val="24"/>
        </w:rPr>
        <w:t xml:space="preserve"> dni</w:t>
      </w:r>
      <w:r w:rsidR="006F3FDB">
        <w:rPr>
          <w:sz w:val="24"/>
          <w:szCs w:val="24"/>
        </w:rPr>
        <w:t xml:space="preserve"> przed upływem okresu gwarancji.</w:t>
      </w:r>
    </w:p>
    <w:p w:rsidR="00CA742C" w:rsidRPr="003346DB" w:rsidRDefault="00CA742C" w:rsidP="00CA742C">
      <w:pPr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426"/>
        </w:tabs>
        <w:ind w:left="284" w:hanging="284"/>
        <w:jc w:val="both"/>
        <w:rPr>
          <w:sz w:val="24"/>
          <w:szCs w:val="24"/>
        </w:rPr>
      </w:pPr>
      <w:r w:rsidRPr="003346DB">
        <w:rPr>
          <w:sz w:val="24"/>
          <w:szCs w:val="24"/>
        </w:rPr>
        <w:t>Wykonawca zobowiązany jest do usunięcia na własny koszt s</w:t>
      </w:r>
      <w:r w:rsidR="006F3FDB">
        <w:rPr>
          <w:sz w:val="24"/>
          <w:szCs w:val="24"/>
        </w:rPr>
        <w:t>zkód i wad przedmiotu umowy</w:t>
      </w:r>
      <w:r w:rsidRPr="003346DB">
        <w:rPr>
          <w:sz w:val="24"/>
          <w:szCs w:val="24"/>
        </w:rPr>
        <w:t xml:space="preserve">, powstałych z jego winy i ujawnionych w okresie gwarancji. </w:t>
      </w:r>
    </w:p>
    <w:p w:rsidR="007E2A74" w:rsidRPr="001E07CA" w:rsidRDefault="00CA742C" w:rsidP="007E2A74">
      <w:pPr>
        <w:numPr>
          <w:ilvl w:val="0"/>
          <w:numId w:val="5"/>
        </w:numPr>
        <w:tabs>
          <w:tab w:val="left" w:pos="142"/>
          <w:tab w:val="left" w:pos="284"/>
          <w:tab w:val="left" w:pos="426"/>
        </w:tabs>
        <w:ind w:left="284" w:hanging="284"/>
        <w:jc w:val="both"/>
        <w:rPr>
          <w:sz w:val="24"/>
          <w:szCs w:val="24"/>
        </w:rPr>
      </w:pPr>
      <w:r w:rsidRPr="003346DB">
        <w:rPr>
          <w:sz w:val="24"/>
          <w:szCs w:val="24"/>
        </w:rPr>
        <w:t>W okresie gwarancji Wykonawca zobowiązany jest do przystąpienia do us</w:t>
      </w:r>
      <w:r w:rsidR="008D10DA">
        <w:rPr>
          <w:sz w:val="24"/>
          <w:szCs w:val="24"/>
        </w:rPr>
        <w:t>uwania wad przedmiotu umowy</w:t>
      </w:r>
      <w:r w:rsidR="00A2746E">
        <w:rPr>
          <w:sz w:val="24"/>
          <w:szCs w:val="24"/>
        </w:rPr>
        <w:t xml:space="preserve"> w terminie 5</w:t>
      </w:r>
      <w:r w:rsidR="006F3FDB">
        <w:rPr>
          <w:sz w:val="24"/>
          <w:szCs w:val="24"/>
        </w:rPr>
        <w:t xml:space="preserve"> dni roboczych od </w:t>
      </w:r>
      <w:r w:rsidRPr="003346DB">
        <w:rPr>
          <w:sz w:val="24"/>
          <w:szCs w:val="24"/>
        </w:rPr>
        <w:t xml:space="preserve"> momentu zgłoszenia wady przez Zamawiającego. Termin na usunięcie wad określony zostanie każdorazowo dwustronnym protokołem. W razie bezskutecznego upływu wyznaczonego w protokole terminu Zamawiający może zlecić usunięcie wad innemu podmiotowi na koszt Wykonawcy.</w:t>
      </w:r>
    </w:p>
    <w:p w:rsidR="00CA742C" w:rsidRPr="00F82C6F" w:rsidRDefault="00BC60F7" w:rsidP="007E2A74">
      <w:pPr>
        <w:ind w:left="357" w:firstLine="4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 w:rsidR="00CA742C" w:rsidRPr="006F3FB3">
        <w:rPr>
          <w:b/>
          <w:sz w:val="24"/>
          <w:szCs w:val="24"/>
        </w:rPr>
        <w:t>§ 5</w:t>
      </w:r>
    </w:p>
    <w:p w:rsidR="00CA742C" w:rsidRPr="003346DB" w:rsidRDefault="00CA742C" w:rsidP="00CA742C">
      <w:pPr>
        <w:numPr>
          <w:ilvl w:val="0"/>
          <w:numId w:val="6"/>
        </w:numPr>
        <w:tabs>
          <w:tab w:val="left" w:pos="426"/>
        </w:tabs>
        <w:spacing w:before="60"/>
        <w:ind w:left="284" w:hanging="284"/>
        <w:jc w:val="both"/>
        <w:rPr>
          <w:sz w:val="24"/>
          <w:szCs w:val="24"/>
        </w:rPr>
      </w:pPr>
      <w:r w:rsidRPr="003346DB">
        <w:rPr>
          <w:sz w:val="24"/>
          <w:szCs w:val="24"/>
        </w:rPr>
        <w:t>Wynagrodzenie za przedmiot umo</w:t>
      </w:r>
      <w:r>
        <w:rPr>
          <w:sz w:val="24"/>
          <w:szCs w:val="24"/>
        </w:rPr>
        <w:t xml:space="preserve">wy ustala się </w:t>
      </w:r>
      <w:r w:rsidRPr="003346DB">
        <w:rPr>
          <w:sz w:val="24"/>
          <w:szCs w:val="24"/>
        </w:rPr>
        <w:t>w wysokości</w:t>
      </w:r>
      <w:r>
        <w:rPr>
          <w:sz w:val="24"/>
          <w:szCs w:val="24"/>
        </w:rPr>
        <w:t>:</w:t>
      </w:r>
    </w:p>
    <w:p w:rsidR="00CA742C" w:rsidRPr="003346DB" w:rsidRDefault="00AA05BD" w:rsidP="000A61F6">
      <w:pPr>
        <w:tabs>
          <w:tab w:val="left" w:pos="426"/>
          <w:tab w:val="left" w:pos="9356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</w:t>
      </w:r>
      <w:r w:rsidR="00E841FF">
        <w:rPr>
          <w:sz w:val="24"/>
          <w:szCs w:val="24"/>
        </w:rPr>
        <w:t xml:space="preserve"> zł </w:t>
      </w:r>
      <w:r w:rsidR="00CA742C">
        <w:rPr>
          <w:sz w:val="24"/>
          <w:szCs w:val="24"/>
        </w:rPr>
        <w:t xml:space="preserve">netto, </w:t>
      </w:r>
      <w:r w:rsidR="008D10DA">
        <w:rPr>
          <w:sz w:val="24"/>
          <w:szCs w:val="24"/>
        </w:rPr>
        <w:t>s</w:t>
      </w:r>
      <w:r w:rsidR="00E841FF">
        <w:rPr>
          <w:sz w:val="24"/>
          <w:szCs w:val="24"/>
        </w:rPr>
        <w:t>łownie:</w:t>
      </w:r>
      <w:r>
        <w:rPr>
          <w:sz w:val="24"/>
          <w:szCs w:val="24"/>
        </w:rPr>
        <w:t>..............................................................................</w:t>
      </w:r>
      <w:r w:rsidR="00195570">
        <w:rPr>
          <w:sz w:val="24"/>
          <w:szCs w:val="24"/>
        </w:rPr>
        <w:t xml:space="preserve">, </w:t>
      </w:r>
      <w:r>
        <w:rPr>
          <w:sz w:val="24"/>
          <w:szCs w:val="24"/>
        </w:rPr>
        <w:t>.......................................</w:t>
      </w:r>
      <w:r w:rsidR="00CA742C" w:rsidRPr="003346DB">
        <w:rPr>
          <w:sz w:val="24"/>
          <w:szCs w:val="24"/>
        </w:rPr>
        <w:t xml:space="preserve">plus  podatek </w:t>
      </w:r>
      <w:r w:rsidR="00195570">
        <w:rPr>
          <w:sz w:val="24"/>
          <w:szCs w:val="24"/>
        </w:rPr>
        <w:t xml:space="preserve">  </w:t>
      </w:r>
      <w:r w:rsidR="00CA742C" w:rsidRPr="003346DB">
        <w:rPr>
          <w:sz w:val="24"/>
          <w:szCs w:val="24"/>
        </w:rPr>
        <w:t xml:space="preserve">VAT w kwocie </w:t>
      </w:r>
      <w:r>
        <w:rPr>
          <w:sz w:val="24"/>
          <w:szCs w:val="24"/>
        </w:rPr>
        <w:t xml:space="preserve"> ...........................</w:t>
      </w:r>
      <w:r w:rsidR="00E841FF">
        <w:rPr>
          <w:sz w:val="24"/>
          <w:szCs w:val="24"/>
        </w:rPr>
        <w:t xml:space="preserve"> </w:t>
      </w:r>
      <w:r>
        <w:rPr>
          <w:sz w:val="24"/>
          <w:szCs w:val="24"/>
        </w:rPr>
        <w:t>zł słownie: ..................................................................................................................................................</w:t>
      </w:r>
      <w:r w:rsidR="000A61F6">
        <w:rPr>
          <w:sz w:val="24"/>
          <w:szCs w:val="24"/>
        </w:rPr>
        <w:t>,</w:t>
      </w:r>
      <w:r w:rsidR="008D10DA">
        <w:rPr>
          <w:sz w:val="24"/>
          <w:szCs w:val="24"/>
        </w:rPr>
        <w:br/>
      </w:r>
      <w:r w:rsidR="00195570">
        <w:rPr>
          <w:sz w:val="24"/>
          <w:szCs w:val="24"/>
        </w:rPr>
        <w:t xml:space="preserve">razem </w:t>
      </w:r>
      <w:r>
        <w:rPr>
          <w:sz w:val="24"/>
          <w:szCs w:val="24"/>
        </w:rPr>
        <w:t>.................................</w:t>
      </w:r>
      <w:r w:rsidR="008D10DA">
        <w:rPr>
          <w:sz w:val="24"/>
          <w:szCs w:val="24"/>
        </w:rPr>
        <w:t xml:space="preserve"> </w:t>
      </w:r>
      <w:r w:rsidR="00CA742C">
        <w:rPr>
          <w:sz w:val="24"/>
          <w:szCs w:val="24"/>
        </w:rPr>
        <w:t xml:space="preserve">zł brutto, </w:t>
      </w:r>
      <w:r w:rsidR="00CA742C" w:rsidRPr="003346DB">
        <w:rPr>
          <w:sz w:val="24"/>
          <w:szCs w:val="24"/>
        </w:rPr>
        <w:t>słownie</w:t>
      </w:r>
      <w:r w:rsidR="00195570">
        <w:rPr>
          <w:sz w:val="24"/>
          <w:szCs w:val="24"/>
        </w:rPr>
        <w:t>:</w:t>
      </w:r>
      <w:r>
        <w:rPr>
          <w:sz w:val="24"/>
          <w:szCs w:val="24"/>
        </w:rPr>
        <w:t xml:space="preserve"> ............................................................................</w:t>
      </w:r>
      <w:r w:rsidR="000A61F6">
        <w:rPr>
          <w:sz w:val="24"/>
          <w:szCs w:val="24"/>
        </w:rPr>
        <w:t xml:space="preserve"> </w:t>
      </w:r>
      <w:r w:rsidR="00195570">
        <w:rPr>
          <w:sz w:val="24"/>
          <w:szCs w:val="24"/>
        </w:rPr>
        <w:t xml:space="preserve">, </w:t>
      </w:r>
      <w:r w:rsidR="00CA742C" w:rsidRPr="003346DB">
        <w:rPr>
          <w:sz w:val="24"/>
          <w:szCs w:val="24"/>
        </w:rPr>
        <w:t>zgodn</w:t>
      </w:r>
      <w:r w:rsidR="00CA742C">
        <w:rPr>
          <w:sz w:val="24"/>
          <w:szCs w:val="24"/>
        </w:rPr>
        <w:t>ie z o</w:t>
      </w:r>
      <w:r w:rsidR="008D10DA">
        <w:rPr>
          <w:sz w:val="24"/>
          <w:szCs w:val="24"/>
        </w:rPr>
        <w:t xml:space="preserve">fertą </w:t>
      </w:r>
      <w:r>
        <w:rPr>
          <w:sz w:val="24"/>
          <w:szCs w:val="24"/>
        </w:rPr>
        <w:t>Wykonawcy z  dnia ...................</w:t>
      </w:r>
      <w:r w:rsidR="00195570">
        <w:rPr>
          <w:sz w:val="24"/>
          <w:szCs w:val="24"/>
        </w:rPr>
        <w:t>.</w:t>
      </w:r>
      <w:r w:rsidR="00CA742C">
        <w:rPr>
          <w:sz w:val="24"/>
          <w:szCs w:val="24"/>
        </w:rPr>
        <w:t xml:space="preserve">2023 </w:t>
      </w:r>
      <w:r w:rsidR="00CA742C" w:rsidRPr="003346DB">
        <w:rPr>
          <w:sz w:val="24"/>
          <w:szCs w:val="24"/>
        </w:rPr>
        <w:t>r.</w:t>
      </w:r>
      <w:r>
        <w:rPr>
          <w:sz w:val="24"/>
          <w:szCs w:val="24"/>
        </w:rPr>
        <w:t xml:space="preserve"> </w:t>
      </w:r>
    </w:p>
    <w:p w:rsidR="00CA742C" w:rsidRPr="003346DB" w:rsidRDefault="00CA742C" w:rsidP="00CA742C">
      <w:pPr>
        <w:numPr>
          <w:ilvl w:val="0"/>
          <w:numId w:val="6"/>
        </w:numPr>
        <w:tabs>
          <w:tab w:val="left" w:pos="284"/>
          <w:tab w:val="left" w:pos="426"/>
        </w:tabs>
        <w:ind w:left="284" w:hanging="284"/>
        <w:jc w:val="both"/>
        <w:rPr>
          <w:sz w:val="24"/>
          <w:szCs w:val="24"/>
        </w:rPr>
      </w:pPr>
      <w:r w:rsidRPr="003346DB">
        <w:rPr>
          <w:sz w:val="24"/>
          <w:szCs w:val="24"/>
        </w:rPr>
        <w:t xml:space="preserve">Wynagrodzenie określone w ust. 1 jest ostateczne i nie podlega zmianie w trakcie realizacji przedmiotu umowy (z zastrzeżeniem </w:t>
      </w:r>
      <w:r w:rsidRPr="00B906E2">
        <w:rPr>
          <w:sz w:val="24"/>
          <w:szCs w:val="24"/>
        </w:rPr>
        <w:t>§7 ust. 9 pkt 2</w:t>
      </w:r>
      <w:r w:rsidR="00883E30">
        <w:rPr>
          <w:sz w:val="24"/>
          <w:szCs w:val="24"/>
        </w:rPr>
        <w:t xml:space="preserve"> i 3</w:t>
      </w:r>
      <w:r w:rsidRPr="00B906E2">
        <w:rPr>
          <w:sz w:val="24"/>
          <w:szCs w:val="24"/>
        </w:rPr>
        <w:t>).</w:t>
      </w:r>
    </w:p>
    <w:p w:rsidR="00CA742C" w:rsidRPr="003346DB" w:rsidRDefault="00CA742C" w:rsidP="00CA742C">
      <w:pPr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3346DB">
        <w:rPr>
          <w:sz w:val="24"/>
          <w:szCs w:val="24"/>
        </w:rPr>
        <w:t>Wynagrodzenie  należne Wykonawcy płatne będzie</w:t>
      </w:r>
      <w:r>
        <w:rPr>
          <w:sz w:val="24"/>
          <w:szCs w:val="24"/>
        </w:rPr>
        <w:t xml:space="preserve">  po wykonaniu przedmiotu umowy </w:t>
      </w:r>
      <w:r>
        <w:rPr>
          <w:sz w:val="24"/>
          <w:szCs w:val="24"/>
        </w:rPr>
        <w:br/>
        <w:t>i odbiorze.</w:t>
      </w:r>
    </w:p>
    <w:p w:rsidR="00CA742C" w:rsidRPr="003346DB" w:rsidRDefault="00CA742C" w:rsidP="00CA742C">
      <w:pPr>
        <w:numPr>
          <w:ilvl w:val="0"/>
          <w:numId w:val="6"/>
        </w:numPr>
        <w:tabs>
          <w:tab w:val="left" w:pos="284"/>
          <w:tab w:val="left" w:pos="426"/>
        </w:tabs>
        <w:ind w:left="284" w:hanging="284"/>
        <w:jc w:val="both"/>
        <w:rPr>
          <w:sz w:val="24"/>
          <w:szCs w:val="24"/>
        </w:rPr>
      </w:pPr>
      <w:r w:rsidRPr="003346DB">
        <w:rPr>
          <w:sz w:val="24"/>
          <w:szCs w:val="24"/>
        </w:rPr>
        <w:t>Wynagrodzenie za wykonanie przedmiotu umowy będzie płatne przelewem na rachunek bankowy Wykonawcy, zarejestrowany przez Wykonawcę we właściwym urzędzie skarbowym, wskazany w fakturze z zastosowaniem mechanizmu MPP</w:t>
      </w:r>
      <w:r>
        <w:rPr>
          <w:sz w:val="24"/>
          <w:szCs w:val="24"/>
        </w:rPr>
        <w:t xml:space="preserve">, w terminie nie dłuższym niż </w:t>
      </w:r>
      <w:r w:rsidR="002C12E2" w:rsidRPr="002C12E2">
        <w:rPr>
          <w:sz w:val="24"/>
          <w:szCs w:val="24"/>
        </w:rPr>
        <w:t>30</w:t>
      </w:r>
      <w:r w:rsidRPr="003346DB">
        <w:rPr>
          <w:sz w:val="24"/>
          <w:szCs w:val="24"/>
        </w:rPr>
        <w:t xml:space="preserve"> dni </w:t>
      </w:r>
      <w:r>
        <w:rPr>
          <w:sz w:val="24"/>
          <w:szCs w:val="24"/>
        </w:rPr>
        <w:br/>
      </w:r>
      <w:r w:rsidRPr="003346DB">
        <w:rPr>
          <w:sz w:val="24"/>
          <w:szCs w:val="24"/>
        </w:rPr>
        <w:t xml:space="preserve">od daty dostarczenia faktury Zamawiającemu. </w:t>
      </w:r>
    </w:p>
    <w:p w:rsidR="00CA742C" w:rsidRPr="003346DB" w:rsidRDefault="00CA742C" w:rsidP="00CA742C">
      <w:pPr>
        <w:numPr>
          <w:ilvl w:val="0"/>
          <w:numId w:val="6"/>
        </w:numPr>
        <w:tabs>
          <w:tab w:val="left" w:pos="284"/>
          <w:tab w:val="left" w:pos="426"/>
        </w:tabs>
        <w:ind w:left="284" w:hanging="284"/>
        <w:jc w:val="both"/>
        <w:rPr>
          <w:sz w:val="24"/>
          <w:szCs w:val="24"/>
        </w:rPr>
      </w:pPr>
      <w:r w:rsidRPr="003346DB">
        <w:rPr>
          <w:sz w:val="24"/>
          <w:szCs w:val="24"/>
        </w:rPr>
        <w:t>Za termin  opłacenia faktury uznaje się  termin obciążenia rachunku bankowego Zamawiającego.</w:t>
      </w:r>
    </w:p>
    <w:p w:rsidR="00CA742C" w:rsidRPr="003346DB" w:rsidRDefault="00CA742C" w:rsidP="00CA742C">
      <w:pPr>
        <w:numPr>
          <w:ilvl w:val="0"/>
          <w:numId w:val="6"/>
        </w:numPr>
        <w:tabs>
          <w:tab w:val="left" w:pos="284"/>
          <w:tab w:val="left" w:pos="426"/>
        </w:tabs>
        <w:ind w:left="284" w:hanging="284"/>
        <w:jc w:val="both"/>
        <w:rPr>
          <w:sz w:val="24"/>
          <w:szCs w:val="24"/>
        </w:rPr>
      </w:pPr>
      <w:r w:rsidRPr="003346DB">
        <w:rPr>
          <w:snapToGrid w:val="0"/>
          <w:sz w:val="24"/>
          <w:szCs w:val="24"/>
        </w:rPr>
        <w:t xml:space="preserve">Podstawą do wystawienia faktury będzie protokół odbioru </w:t>
      </w:r>
      <w:r>
        <w:rPr>
          <w:snapToGrid w:val="0"/>
          <w:sz w:val="24"/>
          <w:szCs w:val="24"/>
        </w:rPr>
        <w:t>końcowego,</w:t>
      </w:r>
      <w:r>
        <w:rPr>
          <w:sz w:val="24"/>
          <w:szCs w:val="24"/>
        </w:rPr>
        <w:t xml:space="preserve"> </w:t>
      </w:r>
      <w:r w:rsidRPr="003346DB">
        <w:rPr>
          <w:snapToGrid w:val="0"/>
          <w:sz w:val="24"/>
          <w:szCs w:val="24"/>
        </w:rPr>
        <w:t xml:space="preserve">podpisany </w:t>
      </w:r>
      <w:r w:rsidR="00A90581">
        <w:rPr>
          <w:snapToGrid w:val="0"/>
          <w:sz w:val="24"/>
          <w:szCs w:val="24"/>
        </w:rPr>
        <w:t>przez Wykonawcę i Zamawiającego bez uwag.</w:t>
      </w:r>
    </w:p>
    <w:p w:rsidR="00CA742C" w:rsidRPr="003346DB" w:rsidRDefault="00CA742C" w:rsidP="00CA742C">
      <w:pPr>
        <w:numPr>
          <w:ilvl w:val="0"/>
          <w:numId w:val="6"/>
        </w:numPr>
        <w:tabs>
          <w:tab w:val="left" w:pos="284"/>
          <w:tab w:val="left" w:pos="426"/>
        </w:tabs>
        <w:ind w:left="284" w:hanging="284"/>
        <w:jc w:val="both"/>
        <w:rPr>
          <w:sz w:val="24"/>
          <w:szCs w:val="24"/>
        </w:rPr>
      </w:pPr>
      <w:r w:rsidRPr="003346DB">
        <w:rPr>
          <w:sz w:val="24"/>
          <w:szCs w:val="24"/>
        </w:rPr>
        <w:t xml:space="preserve">Wykonawca zgłosi na piśmie Zamawiającemu gotowość do odbioru. Zamawiający przystąpi </w:t>
      </w:r>
      <w:r>
        <w:rPr>
          <w:sz w:val="24"/>
          <w:szCs w:val="24"/>
        </w:rPr>
        <w:br/>
      </w:r>
      <w:r w:rsidRPr="003346DB">
        <w:rPr>
          <w:sz w:val="24"/>
          <w:szCs w:val="24"/>
        </w:rPr>
        <w:t>d</w:t>
      </w:r>
      <w:r>
        <w:rPr>
          <w:sz w:val="24"/>
          <w:szCs w:val="24"/>
        </w:rPr>
        <w:t xml:space="preserve">o czynności odbioru </w:t>
      </w:r>
      <w:r w:rsidRPr="00431F0A">
        <w:rPr>
          <w:sz w:val="24"/>
          <w:szCs w:val="24"/>
        </w:rPr>
        <w:t>w terminie do 7 dni roboczych</w:t>
      </w:r>
      <w:r>
        <w:rPr>
          <w:sz w:val="24"/>
          <w:szCs w:val="24"/>
        </w:rPr>
        <w:t xml:space="preserve"> </w:t>
      </w:r>
      <w:r w:rsidRPr="003346DB">
        <w:rPr>
          <w:sz w:val="24"/>
          <w:szCs w:val="24"/>
        </w:rPr>
        <w:t>od daty zgłoszenia</w:t>
      </w:r>
      <w:r w:rsidR="002C12E2">
        <w:rPr>
          <w:sz w:val="24"/>
          <w:szCs w:val="24"/>
        </w:rPr>
        <w:t xml:space="preserve">. </w:t>
      </w:r>
      <w:r w:rsidRPr="003346DB">
        <w:rPr>
          <w:sz w:val="24"/>
          <w:szCs w:val="24"/>
        </w:rPr>
        <w:t>Z czynności odbioru zostanie sporządzony protokół zawierający ustalenia poczynione w toku odbioru.</w:t>
      </w:r>
      <w:r w:rsidR="008D10DA">
        <w:rPr>
          <w:sz w:val="24"/>
          <w:szCs w:val="24"/>
        </w:rPr>
        <w:t xml:space="preserve"> </w:t>
      </w:r>
    </w:p>
    <w:p w:rsidR="00CA742C" w:rsidRPr="003346DB" w:rsidRDefault="00CA742C" w:rsidP="00CA742C">
      <w:pPr>
        <w:numPr>
          <w:ilvl w:val="0"/>
          <w:numId w:val="6"/>
        </w:numPr>
        <w:tabs>
          <w:tab w:val="left" w:pos="284"/>
          <w:tab w:val="left" w:pos="426"/>
        </w:tabs>
        <w:ind w:left="284" w:hanging="284"/>
        <w:jc w:val="both"/>
        <w:rPr>
          <w:sz w:val="24"/>
          <w:szCs w:val="24"/>
        </w:rPr>
      </w:pPr>
      <w:r w:rsidRPr="003346DB">
        <w:rPr>
          <w:sz w:val="24"/>
          <w:szCs w:val="24"/>
        </w:rPr>
        <w:t xml:space="preserve">W przypadku stwierdzenia w toku czynności odbioru istotnych wad i usterek, bądź nie </w:t>
      </w:r>
      <w:r w:rsidRPr="003346DB">
        <w:rPr>
          <w:sz w:val="24"/>
          <w:szCs w:val="24"/>
        </w:rPr>
        <w:br/>
        <w:t>przygotowania do odbioru ze strony Wykonawcy, Zamawiający może odmówić odbioru. W takiej okoliczności spisany zostanie protokół przerwania czynności odbiorowych.</w:t>
      </w:r>
    </w:p>
    <w:p w:rsidR="003245E5" w:rsidRPr="000873E0" w:rsidRDefault="00CA742C" w:rsidP="003245E5">
      <w:pPr>
        <w:numPr>
          <w:ilvl w:val="0"/>
          <w:numId w:val="6"/>
        </w:numPr>
        <w:tabs>
          <w:tab w:val="left" w:pos="284"/>
          <w:tab w:val="left" w:pos="426"/>
        </w:tabs>
        <w:ind w:left="284" w:hanging="284"/>
        <w:jc w:val="both"/>
        <w:rPr>
          <w:sz w:val="24"/>
          <w:szCs w:val="24"/>
        </w:rPr>
      </w:pPr>
      <w:r w:rsidRPr="003346DB">
        <w:rPr>
          <w:sz w:val="24"/>
          <w:szCs w:val="24"/>
        </w:rPr>
        <w:t>W p</w:t>
      </w:r>
      <w:r w:rsidR="008D10DA">
        <w:rPr>
          <w:sz w:val="24"/>
          <w:szCs w:val="24"/>
        </w:rPr>
        <w:t>rzypadku, o którym mowa w ust. 8</w:t>
      </w:r>
      <w:r w:rsidRPr="003346DB">
        <w:rPr>
          <w:sz w:val="24"/>
          <w:szCs w:val="24"/>
        </w:rPr>
        <w:t>, Strony ustalą nowy termin odbioru, co nie zwalnia  Wykonawcy z obowiązku z</w:t>
      </w:r>
      <w:r w:rsidR="00A90581">
        <w:rPr>
          <w:sz w:val="24"/>
          <w:szCs w:val="24"/>
        </w:rPr>
        <w:t>apłacenia kar umownych za opóźnienie</w:t>
      </w:r>
      <w:r w:rsidRPr="003346DB">
        <w:rPr>
          <w:sz w:val="24"/>
          <w:szCs w:val="24"/>
        </w:rPr>
        <w:t xml:space="preserve"> w wysokości 0,1%  wartości umowy netto za każdy dzień zwłoki po terminie umownym określonym w </w:t>
      </w:r>
      <w:r w:rsidRPr="003346DB">
        <w:rPr>
          <w:sz w:val="24"/>
          <w:szCs w:val="24"/>
        </w:rPr>
        <w:sym w:font="Times New Roman" w:char="00A7"/>
      </w:r>
      <w:r w:rsidRPr="003346DB">
        <w:rPr>
          <w:sz w:val="24"/>
          <w:szCs w:val="24"/>
        </w:rPr>
        <w:t>2.</w:t>
      </w:r>
    </w:p>
    <w:p w:rsidR="00CA742C" w:rsidRPr="00622DA1" w:rsidRDefault="00CA742C" w:rsidP="002C12E2">
      <w:pPr>
        <w:numPr>
          <w:ilvl w:val="0"/>
          <w:numId w:val="6"/>
        </w:numPr>
        <w:tabs>
          <w:tab w:val="left" w:pos="142"/>
          <w:tab w:val="left" w:pos="426"/>
        </w:tabs>
        <w:ind w:left="284" w:hanging="284"/>
        <w:jc w:val="both"/>
        <w:rPr>
          <w:sz w:val="24"/>
          <w:szCs w:val="24"/>
        </w:rPr>
      </w:pPr>
      <w:r w:rsidRPr="00622DA1">
        <w:rPr>
          <w:sz w:val="24"/>
          <w:szCs w:val="24"/>
        </w:rPr>
        <w:t>Dzień zgłoszenia Wykonawcy gotowości do odbioru stanowi datę odbioru. Jeżeli czas trwania czynności odbiorowych  przekroczy 14 dni roboczych, datę odbioru stanowić będzie dzień podpisania  proto</w:t>
      </w:r>
      <w:r w:rsidR="00A90581">
        <w:rPr>
          <w:sz w:val="24"/>
          <w:szCs w:val="24"/>
        </w:rPr>
        <w:t>kołu odbioru przez Strony umowy bez uwag.</w:t>
      </w:r>
    </w:p>
    <w:p w:rsidR="000873E0" w:rsidRPr="00DF5A9F" w:rsidRDefault="00CA742C" w:rsidP="000873E0">
      <w:pPr>
        <w:numPr>
          <w:ilvl w:val="0"/>
          <w:numId w:val="6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3346DB">
        <w:rPr>
          <w:sz w:val="24"/>
          <w:szCs w:val="24"/>
        </w:rPr>
        <w:t xml:space="preserve">W przypadku nie przystąpienia Zamawiającego do odbioru w obowiązującym terminie z jego </w:t>
      </w:r>
      <w:r w:rsidR="000873E0">
        <w:rPr>
          <w:sz w:val="24"/>
          <w:szCs w:val="24"/>
        </w:rPr>
        <w:t xml:space="preserve"> </w:t>
      </w:r>
      <w:r w:rsidRPr="003346DB">
        <w:rPr>
          <w:sz w:val="24"/>
          <w:szCs w:val="24"/>
        </w:rPr>
        <w:t xml:space="preserve">winy, </w:t>
      </w:r>
      <w:r w:rsidR="000873E0">
        <w:rPr>
          <w:sz w:val="24"/>
          <w:szCs w:val="24"/>
        </w:rPr>
        <w:t xml:space="preserve"> </w:t>
      </w:r>
      <w:r w:rsidRPr="003346DB">
        <w:rPr>
          <w:sz w:val="24"/>
          <w:szCs w:val="24"/>
        </w:rPr>
        <w:t>Wykonawca</w:t>
      </w:r>
      <w:r w:rsidR="000873E0">
        <w:rPr>
          <w:sz w:val="24"/>
          <w:szCs w:val="24"/>
        </w:rPr>
        <w:t xml:space="preserve">  </w:t>
      </w:r>
      <w:r w:rsidRPr="003346DB">
        <w:rPr>
          <w:sz w:val="24"/>
          <w:szCs w:val="24"/>
        </w:rPr>
        <w:t xml:space="preserve"> dokona</w:t>
      </w:r>
      <w:r w:rsidR="000873E0">
        <w:rPr>
          <w:sz w:val="24"/>
          <w:szCs w:val="24"/>
        </w:rPr>
        <w:t xml:space="preserve"> </w:t>
      </w:r>
      <w:r w:rsidRPr="003346DB">
        <w:rPr>
          <w:sz w:val="24"/>
          <w:szCs w:val="24"/>
        </w:rPr>
        <w:t xml:space="preserve"> odbioru</w:t>
      </w:r>
      <w:r w:rsidR="000873E0">
        <w:rPr>
          <w:sz w:val="24"/>
          <w:szCs w:val="24"/>
        </w:rPr>
        <w:t xml:space="preserve"> </w:t>
      </w:r>
      <w:r w:rsidRPr="003346DB">
        <w:rPr>
          <w:sz w:val="24"/>
          <w:szCs w:val="24"/>
        </w:rPr>
        <w:t xml:space="preserve"> jednostronnego</w:t>
      </w:r>
      <w:r w:rsidR="000873E0">
        <w:rPr>
          <w:sz w:val="24"/>
          <w:szCs w:val="24"/>
        </w:rPr>
        <w:t xml:space="preserve"> </w:t>
      </w:r>
      <w:r w:rsidRPr="003346DB">
        <w:rPr>
          <w:sz w:val="24"/>
          <w:szCs w:val="24"/>
        </w:rPr>
        <w:t xml:space="preserve"> wiążącego</w:t>
      </w:r>
      <w:r w:rsidR="000873E0">
        <w:rPr>
          <w:sz w:val="24"/>
          <w:szCs w:val="24"/>
        </w:rPr>
        <w:t xml:space="preserve"> </w:t>
      </w:r>
      <w:r w:rsidRPr="003346DB">
        <w:rPr>
          <w:sz w:val="24"/>
          <w:szCs w:val="24"/>
        </w:rPr>
        <w:t xml:space="preserve"> obie</w:t>
      </w:r>
      <w:r w:rsidR="000873E0">
        <w:rPr>
          <w:sz w:val="24"/>
          <w:szCs w:val="24"/>
        </w:rPr>
        <w:t xml:space="preserve"> </w:t>
      </w:r>
      <w:r w:rsidRPr="003346DB">
        <w:rPr>
          <w:sz w:val="24"/>
          <w:szCs w:val="24"/>
        </w:rPr>
        <w:t xml:space="preserve"> strony.</w:t>
      </w:r>
      <w:r w:rsidR="000873E0">
        <w:rPr>
          <w:sz w:val="24"/>
          <w:szCs w:val="24"/>
        </w:rPr>
        <w:t xml:space="preserve">  </w:t>
      </w:r>
      <w:r w:rsidRPr="003346DB">
        <w:rPr>
          <w:sz w:val="24"/>
          <w:szCs w:val="24"/>
        </w:rPr>
        <w:t xml:space="preserve"> Dokonanie  </w:t>
      </w:r>
    </w:p>
    <w:p w:rsidR="00CA742C" w:rsidRPr="000873E0" w:rsidRDefault="00CA742C" w:rsidP="000873E0">
      <w:pPr>
        <w:tabs>
          <w:tab w:val="left" w:pos="426"/>
        </w:tabs>
        <w:ind w:left="284"/>
        <w:jc w:val="both"/>
        <w:rPr>
          <w:sz w:val="24"/>
          <w:szCs w:val="24"/>
        </w:rPr>
      </w:pPr>
      <w:r w:rsidRPr="000873E0">
        <w:rPr>
          <w:sz w:val="24"/>
          <w:szCs w:val="24"/>
        </w:rPr>
        <w:t>jednostronnego odbioru robót nie zwalnia Wykonawcy z obowiązku sporządzenia protokołu odbioru wraz z wszelkimi wymaganymi załącznikami.</w:t>
      </w:r>
    </w:p>
    <w:p w:rsidR="00CA742C" w:rsidRPr="003346DB" w:rsidRDefault="00CA742C" w:rsidP="00CA742C">
      <w:pPr>
        <w:numPr>
          <w:ilvl w:val="0"/>
          <w:numId w:val="6"/>
        </w:numPr>
        <w:tabs>
          <w:tab w:val="left" w:pos="426"/>
        </w:tabs>
        <w:spacing w:before="60" w:line="240" w:lineRule="exact"/>
        <w:ind w:left="284" w:hanging="284"/>
        <w:jc w:val="both"/>
        <w:rPr>
          <w:sz w:val="24"/>
          <w:szCs w:val="24"/>
        </w:rPr>
      </w:pPr>
      <w:r w:rsidRPr="003346DB">
        <w:rPr>
          <w:sz w:val="24"/>
          <w:szCs w:val="24"/>
        </w:rPr>
        <w:t>Wykonawca naprawi szkodę wynikającą z niewywiązania się przez niego z umowy, niezależnie od kar umownych przewidzianych w umowie.</w:t>
      </w:r>
    </w:p>
    <w:p w:rsidR="00CA742C" w:rsidRPr="003346DB" w:rsidRDefault="00CA742C" w:rsidP="00CA742C">
      <w:pPr>
        <w:numPr>
          <w:ilvl w:val="0"/>
          <w:numId w:val="6"/>
        </w:numPr>
        <w:tabs>
          <w:tab w:val="left" w:pos="142"/>
          <w:tab w:val="left" w:pos="426"/>
        </w:tabs>
        <w:spacing w:before="60" w:line="240" w:lineRule="exact"/>
        <w:ind w:left="284" w:hanging="284"/>
        <w:jc w:val="both"/>
        <w:rPr>
          <w:sz w:val="24"/>
          <w:szCs w:val="24"/>
        </w:rPr>
      </w:pPr>
      <w:r w:rsidRPr="003346DB">
        <w:rPr>
          <w:sz w:val="24"/>
          <w:szCs w:val="24"/>
        </w:rPr>
        <w:t>Zamawiający oświadcza, że jest czynnym płatnikiem podatku VAT o nu</w:t>
      </w:r>
      <w:r w:rsidR="00195570">
        <w:rPr>
          <w:sz w:val="24"/>
          <w:szCs w:val="24"/>
        </w:rPr>
        <w:t xml:space="preserve">merze identyfikacyjnym NIP: 848 000 02 </w:t>
      </w:r>
      <w:r w:rsidRPr="003346DB">
        <w:rPr>
          <w:sz w:val="24"/>
          <w:szCs w:val="24"/>
        </w:rPr>
        <w:t xml:space="preserve">10. </w:t>
      </w:r>
    </w:p>
    <w:p w:rsidR="00CA742C" w:rsidRPr="00B61989" w:rsidRDefault="00CA742C" w:rsidP="00CA742C">
      <w:pPr>
        <w:numPr>
          <w:ilvl w:val="0"/>
          <w:numId w:val="6"/>
        </w:numPr>
        <w:tabs>
          <w:tab w:val="left" w:pos="142"/>
          <w:tab w:val="left" w:pos="426"/>
        </w:tabs>
        <w:spacing w:before="60"/>
        <w:ind w:left="284" w:hanging="284"/>
        <w:jc w:val="both"/>
        <w:rPr>
          <w:b/>
          <w:sz w:val="24"/>
          <w:szCs w:val="24"/>
        </w:rPr>
      </w:pPr>
      <w:r w:rsidRPr="003346DB">
        <w:rPr>
          <w:sz w:val="24"/>
          <w:szCs w:val="24"/>
        </w:rPr>
        <w:t>Wykonawca oświadcza, że jest czynnym płatnikiem podatku VAT o numerze  identyfikacyjnym  NIP:</w:t>
      </w:r>
      <w:r>
        <w:rPr>
          <w:snapToGrid w:val="0"/>
          <w:sz w:val="24"/>
          <w:szCs w:val="24"/>
        </w:rPr>
        <w:t xml:space="preserve"> </w:t>
      </w:r>
      <w:r w:rsidR="00AA05BD">
        <w:rPr>
          <w:snapToGrid w:val="0"/>
          <w:sz w:val="24"/>
          <w:szCs w:val="24"/>
        </w:rPr>
        <w:t>..........................</w:t>
      </w:r>
      <w:r w:rsidR="000A61F6">
        <w:rPr>
          <w:snapToGrid w:val="0"/>
          <w:sz w:val="24"/>
          <w:szCs w:val="24"/>
        </w:rPr>
        <w:t>.</w:t>
      </w:r>
    </w:p>
    <w:p w:rsidR="00CA742C" w:rsidRPr="003346DB" w:rsidRDefault="00CA742C" w:rsidP="007E2A74">
      <w:pPr>
        <w:tabs>
          <w:tab w:val="left" w:pos="0"/>
          <w:tab w:val="left" w:pos="142"/>
        </w:tabs>
        <w:ind w:firstLine="4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BC60F7">
        <w:rPr>
          <w:b/>
          <w:sz w:val="24"/>
          <w:szCs w:val="24"/>
        </w:rPr>
        <w:t xml:space="preserve">                                                                 </w:t>
      </w:r>
      <w:r w:rsidRPr="003346DB">
        <w:rPr>
          <w:b/>
          <w:sz w:val="24"/>
          <w:szCs w:val="24"/>
        </w:rPr>
        <w:sym w:font="Times New Roman" w:char="00A7"/>
      </w:r>
      <w:r w:rsidRPr="003346DB">
        <w:rPr>
          <w:b/>
          <w:sz w:val="24"/>
          <w:szCs w:val="24"/>
        </w:rPr>
        <w:t xml:space="preserve"> 6</w:t>
      </w:r>
    </w:p>
    <w:p w:rsidR="009C14C6" w:rsidRDefault="00CA742C" w:rsidP="00CA742C">
      <w:pPr>
        <w:tabs>
          <w:tab w:val="left" w:pos="0"/>
        </w:tabs>
        <w:jc w:val="both"/>
        <w:rPr>
          <w:sz w:val="24"/>
          <w:szCs w:val="24"/>
        </w:rPr>
      </w:pPr>
      <w:r w:rsidRPr="003346DB">
        <w:rPr>
          <w:sz w:val="24"/>
          <w:szCs w:val="24"/>
        </w:rPr>
        <w:t>Strony ustalają wysokość odsetek za zwłokę w zapłacie faktury w wysokości ustawowej na dzień płatności faktury, płatne na żądanie Wykonawcy.</w:t>
      </w:r>
    </w:p>
    <w:p w:rsidR="00CA742C" w:rsidRPr="003346DB" w:rsidRDefault="00CA742C" w:rsidP="000A61F6">
      <w:pPr>
        <w:tabs>
          <w:tab w:val="left" w:pos="0"/>
          <w:tab w:val="left" w:pos="142"/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BC60F7">
        <w:rPr>
          <w:b/>
          <w:sz w:val="24"/>
          <w:szCs w:val="24"/>
        </w:rPr>
        <w:t xml:space="preserve">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3346DB">
        <w:rPr>
          <w:b/>
          <w:sz w:val="24"/>
          <w:szCs w:val="24"/>
        </w:rPr>
        <w:sym w:font="Times New Roman" w:char="00A7"/>
      </w:r>
      <w:r w:rsidRPr="003346DB">
        <w:rPr>
          <w:b/>
          <w:sz w:val="24"/>
          <w:szCs w:val="24"/>
        </w:rPr>
        <w:t xml:space="preserve"> 7</w:t>
      </w:r>
    </w:p>
    <w:p w:rsidR="007E2A74" w:rsidRPr="001E07CA" w:rsidRDefault="00CA742C" w:rsidP="007E2A74">
      <w:pPr>
        <w:numPr>
          <w:ilvl w:val="0"/>
          <w:numId w:val="7"/>
        </w:numPr>
        <w:tabs>
          <w:tab w:val="left" w:pos="0"/>
        </w:tabs>
        <w:jc w:val="both"/>
        <w:rPr>
          <w:i/>
          <w:sz w:val="24"/>
          <w:szCs w:val="24"/>
        </w:rPr>
      </w:pPr>
      <w:r w:rsidRPr="003346DB">
        <w:rPr>
          <w:sz w:val="24"/>
          <w:szCs w:val="24"/>
        </w:rPr>
        <w:t xml:space="preserve">W razie wystąpienia istotnej zmiany okoliczności powodującej, że wykonanie umowy </w:t>
      </w:r>
      <w:r>
        <w:rPr>
          <w:sz w:val="24"/>
          <w:szCs w:val="24"/>
        </w:rPr>
        <w:br/>
      </w:r>
      <w:r w:rsidRPr="003346DB">
        <w:rPr>
          <w:sz w:val="24"/>
          <w:szCs w:val="24"/>
        </w:rPr>
        <w:t>nie leży w interesie publicznym, czego nie można było przewidzieć w chwili zawarcia umowy, Zamawiający może odstąpić od umowy w terminie 30 dni od powzięcia wiadomości o powyższych okolicznościach.  W tym przypadku Wykonawca może żądać wyłącznie wynagrodzenia należnego z tytułu wykonania części umowy.</w:t>
      </w:r>
    </w:p>
    <w:p w:rsidR="00CA742C" w:rsidRPr="003346DB" w:rsidRDefault="00CA742C" w:rsidP="00CA742C">
      <w:pPr>
        <w:numPr>
          <w:ilvl w:val="0"/>
          <w:numId w:val="7"/>
        </w:numPr>
        <w:tabs>
          <w:tab w:val="left" w:pos="0"/>
        </w:tabs>
        <w:jc w:val="both"/>
        <w:rPr>
          <w:i/>
          <w:sz w:val="24"/>
          <w:szCs w:val="24"/>
        </w:rPr>
      </w:pPr>
      <w:r w:rsidRPr="003346DB">
        <w:rPr>
          <w:sz w:val="24"/>
          <w:szCs w:val="24"/>
        </w:rPr>
        <w:t>Zamawiającemu będzie przysługiwało uprawnienie do odstąpienia od umowy z winy Wykonawcy w terminie 30 dni od dnia powzięcia informacji o następujących okolicznościach:</w:t>
      </w:r>
    </w:p>
    <w:p w:rsidR="00CA742C" w:rsidRPr="003346DB" w:rsidRDefault="00CA742C" w:rsidP="00CA742C">
      <w:p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3346DB">
        <w:rPr>
          <w:sz w:val="24"/>
          <w:szCs w:val="24"/>
        </w:rPr>
        <w:t>1)</w:t>
      </w:r>
      <w:r w:rsidRPr="003346DB">
        <w:rPr>
          <w:sz w:val="24"/>
          <w:szCs w:val="24"/>
        </w:rPr>
        <w:tab/>
        <w:t xml:space="preserve">Wykonawca, po wcześniejszym wezwaniu do podjęcia prac w terminie 14 dni,  opóźnia się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  <w:r w:rsidRPr="003346DB">
        <w:rPr>
          <w:sz w:val="24"/>
          <w:szCs w:val="24"/>
        </w:rPr>
        <w:t>z rozpoczęciem którejkolwiek z prac tak dalece, iż zachodzi uzasadniona wątpliwość, że nie wykona zamówienia w terminie,</w:t>
      </w:r>
    </w:p>
    <w:p w:rsidR="00CA742C" w:rsidRPr="003346DB" w:rsidRDefault="00CA742C" w:rsidP="00CA742C">
      <w:p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3346DB">
        <w:rPr>
          <w:sz w:val="24"/>
          <w:szCs w:val="24"/>
        </w:rPr>
        <w:t>2)</w:t>
      </w:r>
      <w:r w:rsidRPr="003346DB">
        <w:rPr>
          <w:sz w:val="24"/>
          <w:szCs w:val="24"/>
        </w:rPr>
        <w:tab/>
        <w:t xml:space="preserve">Wykonawca w sposób uporczywy i nagminny narusza przepisy BHP oraz przepisy </w:t>
      </w:r>
      <w:r>
        <w:rPr>
          <w:sz w:val="24"/>
          <w:szCs w:val="24"/>
        </w:rPr>
        <w:t xml:space="preserve"> </w:t>
      </w:r>
      <w:r w:rsidRPr="003346DB">
        <w:rPr>
          <w:sz w:val="24"/>
          <w:szCs w:val="24"/>
        </w:rPr>
        <w:t>przeciwpożarowe,</w:t>
      </w:r>
    </w:p>
    <w:p w:rsidR="00CA742C" w:rsidRPr="003346DB" w:rsidRDefault="00CA742C" w:rsidP="00CA742C">
      <w:p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3346DB">
        <w:rPr>
          <w:sz w:val="24"/>
          <w:szCs w:val="24"/>
        </w:rPr>
        <w:t>3)</w:t>
      </w:r>
      <w:r w:rsidRPr="003346DB">
        <w:rPr>
          <w:sz w:val="24"/>
          <w:szCs w:val="24"/>
        </w:rPr>
        <w:tab/>
        <w:t>Wykonawca, po wcześniejszym wezwaniu do zmiany sposobu wykonywania robót  w terminie 14 dni, wykonuje je w sposób nieprawidłowy, w tym w szczególności używa materiałów i narzędzi niezgodnych z warunkami SIWZ, bądź nie zatwierdzonych przez Zamawiającego.</w:t>
      </w:r>
    </w:p>
    <w:p w:rsidR="00CA742C" w:rsidRPr="003346DB" w:rsidRDefault="00CA742C" w:rsidP="00CA742C">
      <w:pPr>
        <w:numPr>
          <w:ilvl w:val="0"/>
          <w:numId w:val="7"/>
        </w:numPr>
        <w:tabs>
          <w:tab w:val="left" w:pos="0"/>
        </w:tabs>
        <w:jc w:val="both"/>
        <w:rPr>
          <w:sz w:val="24"/>
          <w:szCs w:val="24"/>
        </w:rPr>
      </w:pPr>
      <w:r w:rsidRPr="003346DB">
        <w:rPr>
          <w:sz w:val="24"/>
          <w:szCs w:val="24"/>
        </w:rPr>
        <w:t xml:space="preserve">W przypadku przerwania robót na żądanie Zamawiającego z powodu okoliczności, za które odpowiada Zamawiający, wysokość wynagrodzenia za wykonane prace zostanie ustalona </w:t>
      </w:r>
      <w:r>
        <w:rPr>
          <w:sz w:val="24"/>
          <w:szCs w:val="24"/>
        </w:rPr>
        <w:br/>
      </w:r>
      <w:r w:rsidRPr="003346DB">
        <w:rPr>
          <w:sz w:val="24"/>
          <w:szCs w:val="24"/>
        </w:rPr>
        <w:t>na podstawie dwustronnego protokołu zaawansowania robót.</w:t>
      </w:r>
    </w:p>
    <w:p w:rsidR="00CA742C" w:rsidRPr="003346DB" w:rsidRDefault="00CA742C" w:rsidP="00CA742C">
      <w:pPr>
        <w:widowControl w:val="0"/>
        <w:numPr>
          <w:ilvl w:val="0"/>
          <w:numId w:val="7"/>
        </w:numPr>
        <w:tabs>
          <w:tab w:val="left" w:pos="0"/>
        </w:tabs>
        <w:jc w:val="both"/>
        <w:rPr>
          <w:sz w:val="24"/>
          <w:szCs w:val="24"/>
        </w:rPr>
      </w:pPr>
      <w:r w:rsidRPr="003346DB">
        <w:rPr>
          <w:sz w:val="24"/>
          <w:szCs w:val="24"/>
        </w:rPr>
        <w:t>Jeżeli Zamawiający nie zgłosi się w uzgodnionym przez Strony terminie do sporządzenia protokołu, o którym mowa w ust. 3, Wykonawca sporządzi protokół jednostronnie.</w:t>
      </w:r>
    </w:p>
    <w:p w:rsidR="00CA742C" w:rsidRPr="00320853" w:rsidRDefault="00CA742C" w:rsidP="00CA742C">
      <w:pPr>
        <w:numPr>
          <w:ilvl w:val="0"/>
          <w:numId w:val="7"/>
        </w:numPr>
        <w:tabs>
          <w:tab w:val="left" w:pos="0"/>
        </w:tabs>
        <w:jc w:val="both"/>
        <w:rPr>
          <w:sz w:val="24"/>
          <w:szCs w:val="24"/>
        </w:rPr>
      </w:pPr>
      <w:r w:rsidRPr="003346DB">
        <w:rPr>
          <w:sz w:val="24"/>
          <w:szCs w:val="24"/>
        </w:rPr>
        <w:t>Protokół, o którym mowa w ust. 3 i 4 będzie podstawą do naliczenia wynagrodzenia należnego Wykonawcy.</w:t>
      </w:r>
    </w:p>
    <w:p w:rsidR="00CA742C" w:rsidRPr="003346DB" w:rsidRDefault="00CA742C" w:rsidP="00CA742C">
      <w:pPr>
        <w:numPr>
          <w:ilvl w:val="0"/>
          <w:numId w:val="7"/>
        </w:numPr>
        <w:tabs>
          <w:tab w:val="left" w:pos="0"/>
        </w:tabs>
        <w:jc w:val="both"/>
        <w:rPr>
          <w:sz w:val="24"/>
          <w:szCs w:val="24"/>
        </w:rPr>
      </w:pPr>
      <w:r w:rsidRPr="003346DB">
        <w:rPr>
          <w:sz w:val="24"/>
          <w:szCs w:val="24"/>
        </w:rPr>
        <w:t xml:space="preserve">W przypadku odstąpienia od umowy przez jedną ze stron, strona winna odstąpienia zapłaci drugiej stronie karę umowną w wysokości 20% całkowitego wynagrodzenia </w:t>
      </w:r>
      <w:r w:rsidR="00A90581">
        <w:rPr>
          <w:sz w:val="24"/>
          <w:szCs w:val="24"/>
        </w:rPr>
        <w:t xml:space="preserve">brutto </w:t>
      </w:r>
      <w:r w:rsidRPr="003346DB">
        <w:rPr>
          <w:sz w:val="24"/>
          <w:szCs w:val="24"/>
        </w:rPr>
        <w:t>umownego z wyjątkiem sytuacji opisanej w ust. 1.</w:t>
      </w:r>
    </w:p>
    <w:p w:rsidR="00CA742C" w:rsidRPr="003346DB" w:rsidRDefault="00CA742C" w:rsidP="00CA742C">
      <w:pPr>
        <w:numPr>
          <w:ilvl w:val="0"/>
          <w:numId w:val="7"/>
        </w:numPr>
        <w:tabs>
          <w:tab w:val="left" w:pos="0"/>
        </w:tabs>
        <w:jc w:val="both"/>
        <w:rPr>
          <w:sz w:val="24"/>
          <w:szCs w:val="24"/>
        </w:rPr>
      </w:pPr>
      <w:r w:rsidRPr="003346DB">
        <w:rPr>
          <w:sz w:val="24"/>
          <w:szCs w:val="24"/>
        </w:rPr>
        <w:t xml:space="preserve">Zamawiający będzie uprawniony do nałożenia kary umownej na Wykonawcę w wysokości 0,1% wartości umowy netto za każdy dzień zwłoki w wykonaniu umowy względem terminu określonego w </w:t>
      </w:r>
      <w:r w:rsidRPr="003346DB">
        <w:rPr>
          <w:sz w:val="24"/>
          <w:szCs w:val="24"/>
        </w:rPr>
        <w:sym w:font="Times New Roman" w:char="00A7"/>
      </w:r>
      <w:r w:rsidRPr="003346DB">
        <w:rPr>
          <w:sz w:val="24"/>
          <w:szCs w:val="24"/>
        </w:rPr>
        <w:t xml:space="preserve"> 2 umowy.</w:t>
      </w:r>
    </w:p>
    <w:p w:rsidR="00CA742C" w:rsidRPr="003346DB" w:rsidRDefault="00CA742C" w:rsidP="00CA742C">
      <w:pPr>
        <w:numPr>
          <w:ilvl w:val="0"/>
          <w:numId w:val="7"/>
        </w:numPr>
        <w:tabs>
          <w:tab w:val="left" w:pos="0"/>
        </w:tabs>
        <w:jc w:val="both"/>
        <w:rPr>
          <w:sz w:val="24"/>
          <w:szCs w:val="24"/>
        </w:rPr>
      </w:pPr>
      <w:r w:rsidRPr="003346DB">
        <w:rPr>
          <w:sz w:val="24"/>
          <w:szCs w:val="24"/>
        </w:rPr>
        <w:t xml:space="preserve">Zamawiający wprowadza limit kar umownych na poziomie 20% </w:t>
      </w:r>
      <w:r w:rsidRPr="003346DB">
        <w:rPr>
          <w:color w:val="000000"/>
          <w:sz w:val="24"/>
          <w:szCs w:val="24"/>
        </w:rPr>
        <w:t>wartości umowy</w:t>
      </w:r>
      <w:r w:rsidRPr="003346DB">
        <w:rPr>
          <w:sz w:val="24"/>
          <w:szCs w:val="24"/>
        </w:rPr>
        <w:t>.</w:t>
      </w:r>
    </w:p>
    <w:p w:rsidR="00CA742C" w:rsidRPr="003346DB" w:rsidRDefault="00CA742C" w:rsidP="00CA742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4"/>
          <w:szCs w:val="24"/>
        </w:rPr>
      </w:pPr>
      <w:r w:rsidRPr="003346DB">
        <w:rPr>
          <w:sz w:val="24"/>
          <w:szCs w:val="24"/>
        </w:rPr>
        <w:t xml:space="preserve">Zamawiający przewiduje następujące zmiany postanowień zawartej umowy w stosunku </w:t>
      </w:r>
      <w:r>
        <w:rPr>
          <w:sz w:val="24"/>
          <w:szCs w:val="24"/>
        </w:rPr>
        <w:br/>
      </w:r>
      <w:r w:rsidRPr="003346DB">
        <w:rPr>
          <w:sz w:val="24"/>
          <w:szCs w:val="24"/>
        </w:rPr>
        <w:t>do treści oferty, na podstawie której dokonano wyboru Wykonawcy:</w:t>
      </w:r>
    </w:p>
    <w:p w:rsidR="003245E5" w:rsidRPr="000873E0" w:rsidRDefault="00CA742C" w:rsidP="003245E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709" w:hanging="312"/>
        <w:jc w:val="both"/>
        <w:rPr>
          <w:sz w:val="24"/>
          <w:szCs w:val="24"/>
        </w:rPr>
      </w:pPr>
      <w:r w:rsidRPr="003346DB">
        <w:rPr>
          <w:sz w:val="24"/>
          <w:szCs w:val="24"/>
        </w:rPr>
        <w:t xml:space="preserve">Zmiana osób, które będą uczestniczyć w wykonaniu zamówienia. Zmiana może nastąpić w przypadku zdarzeń losowych, powodujących utratę możliwości uczestnictwa osób w procesie inwestycyjnym. Nowe </w:t>
      </w:r>
      <w:r w:rsidR="000873E0">
        <w:rPr>
          <w:sz w:val="24"/>
          <w:szCs w:val="24"/>
        </w:rPr>
        <w:t xml:space="preserve"> </w:t>
      </w:r>
      <w:r w:rsidRPr="003346DB">
        <w:rPr>
          <w:sz w:val="24"/>
          <w:szCs w:val="24"/>
        </w:rPr>
        <w:t>osoby</w:t>
      </w:r>
      <w:r w:rsidR="000873E0">
        <w:rPr>
          <w:sz w:val="24"/>
          <w:szCs w:val="24"/>
        </w:rPr>
        <w:t xml:space="preserve"> </w:t>
      </w:r>
      <w:r w:rsidRPr="003346DB">
        <w:rPr>
          <w:sz w:val="24"/>
          <w:szCs w:val="24"/>
        </w:rPr>
        <w:t xml:space="preserve"> muszą </w:t>
      </w:r>
      <w:r w:rsidR="000873E0">
        <w:rPr>
          <w:sz w:val="24"/>
          <w:szCs w:val="24"/>
        </w:rPr>
        <w:t xml:space="preserve"> </w:t>
      </w:r>
      <w:r w:rsidRPr="003346DB">
        <w:rPr>
          <w:sz w:val="24"/>
          <w:szCs w:val="24"/>
        </w:rPr>
        <w:t>posiadać</w:t>
      </w:r>
      <w:r w:rsidR="000873E0">
        <w:rPr>
          <w:sz w:val="24"/>
          <w:szCs w:val="24"/>
        </w:rPr>
        <w:t xml:space="preserve"> </w:t>
      </w:r>
      <w:r w:rsidRPr="003346DB">
        <w:rPr>
          <w:sz w:val="24"/>
          <w:szCs w:val="24"/>
        </w:rPr>
        <w:t xml:space="preserve"> wiedzę </w:t>
      </w:r>
      <w:r w:rsidR="000873E0">
        <w:rPr>
          <w:sz w:val="24"/>
          <w:szCs w:val="24"/>
        </w:rPr>
        <w:t xml:space="preserve"> </w:t>
      </w:r>
      <w:r w:rsidRPr="003346DB">
        <w:rPr>
          <w:sz w:val="24"/>
          <w:szCs w:val="24"/>
        </w:rPr>
        <w:t xml:space="preserve">i </w:t>
      </w:r>
      <w:r w:rsidR="000873E0">
        <w:rPr>
          <w:sz w:val="24"/>
          <w:szCs w:val="24"/>
        </w:rPr>
        <w:t xml:space="preserve"> </w:t>
      </w:r>
      <w:r w:rsidRPr="003346DB">
        <w:rPr>
          <w:sz w:val="24"/>
          <w:szCs w:val="24"/>
        </w:rPr>
        <w:t>doświadczenie oraz</w:t>
      </w:r>
    </w:p>
    <w:p w:rsidR="00CA742C" w:rsidRPr="003245E5" w:rsidRDefault="00CA742C" w:rsidP="003245E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709"/>
        <w:jc w:val="both"/>
        <w:rPr>
          <w:sz w:val="24"/>
          <w:szCs w:val="24"/>
        </w:rPr>
      </w:pPr>
      <w:r w:rsidRPr="003245E5">
        <w:rPr>
          <w:sz w:val="24"/>
          <w:szCs w:val="24"/>
        </w:rPr>
        <w:t xml:space="preserve"> legitymować się uprawnieniami  analogicznymi do tych, których Zamawiający wymagał w SIWZ.</w:t>
      </w:r>
    </w:p>
    <w:p w:rsidR="000873E0" w:rsidRPr="00DF5A9F" w:rsidRDefault="00CA742C" w:rsidP="000873E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709" w:hanging="312"/>
        <w:jc w:val="both"/>
        <w:rPr>
          <w:sz w:val="24"/>
          <w:szCs w:val="24"/>
        </w:rPr>
      </w:pPr>
      <w:r w:rsidRPr="003346DB">
        <w:rPr>
          <w:sz w:val="24"/>
          <w:szCs w:val="24"/>
        </w:rPr>
        <w:t>Zmiana ustawowej stawki podatku VAT w trakcie obowiązywania umowy następuje z dniem wejścia w  życie aktu prawnego zmieniającego stawkę podatku VAT.</w:t>
      </w:r>
    </w:p>
    <w:p w:rsidR="00883E30" w:rsidRPr="003346DB" w:rsidRDefault="00F46124" w:rsidP="00F461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3) Zaistnienie okoliczności, których Zamawiający, działając z należytą starannością, nie mógł przewidzieć na etapie przygotowania postępowania, o ile zmiana nie modyfikuje ogólnego charakteru umowy.</w:t>
      </w:r>
    </w:p>
    <w:p w:rsidR="00CA742C" w:rsidRPr="003346DB" w:rsidRDefault="00CA742C" w:rsidP="00CA742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4"/>
          <w:szCs w:val="24"/>
        </w:rPr>
      </w:pPr>
      <w:r w:rsidRPr="003346DB">
        <w:rPr>
          <w:sz w:val="24"/>
          <w:szCs w:val="24"/>
        </w:rPr>
        <w:t>Zmiany opisane w ust. 9 wymagają wcześniejszej zgody i zatwierdzenia Zamawiającego w trybie następującej procedury:</w:t>
      </w:r>
    </w:p>
    <w:p w:rsidR="00CA742C" w:rsidRPr="003346DB" w:rsidRDefault="00CA742C" w:rsidP="00CA742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709"/>
        </w:tabs>
        <w:ind w:left="709" w:hanging="283"/>
        <w:jc w:val="both"/>
        <w:rPr>
          <w:sz w:val="24"/>
          <w:szCs w:val="24"/>
        </w:rPr>
      </w:pPr>
      <w:r w:rsidRPr="003346DB">
        <w:rPr>
          <w:rFonts w:eastAsia="Arial Unicode MS"/>
          <w:sz w:val="24"/>
          <w:szCs w:val="24"/>
        </w:rPr>
        <w:t xml:space="preserve">Wykonawca prześle Zamawiającemu projekt zmiany umowy w postaci aneksu wraz z pisemnym uzasadnieniem. </w:t>
      </w:r>
    </w:p>
    <w:p w:rsidR="00CA742C" w:rsidRDefault="00CA742C" w:rsidP="00CA742C">
      <w:pPr>
        <w:ind w:left="709" w:hanging="283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2) </w:t>
      </w:r>
      <w:r w:rsidRPr="003346DB">
        <w:rPr>
          <w:rFonts w:eastAsia="Arial Unicode MS"/>
          <w:sz w:val="24"/>
          <w:szCs w:val="24"/>
        </w:rPr>
        <w:t>Zamawiający udzieli pisemnej odpowi</w:t>
      </w:r>
      <w:r>
        <w:rPr>
          <w:rFonts w:eastAsia="Arial Unicode MS"/>
          <w:sz w:val="24"/>
          <w:szCs w:val="24"/>
        </w:rPr>
        <w:t xml:space="preserve">edzi lub odeśle podpisany </w:t>
      </w:r>
      <w:r w:rsidR="00A90581">
        <w:rPr>
          <w:rFonts w:eastAsia="Arial Unicode MS"/>
          <w:sz w:val="24"/>
          <w:szCs w:val="24"/>
        </w:rPr>
        <w:t>aneks</w:t>
      </w:r>
      <w:r>
        <w:rPr>
          <w:rFonts w:eastAsia="Arial Unicode MS"/>
          <w:sz w:val="24"/>
          <w:szCs w:val="24"/>
        </w:rPr>
        <w:t>.</w:t>
      </w:r>
    </w:p>
    <w:p w:rsidR="00CA742C" w:rsidRPr="003346DB" w:rsidRDefault="00CA742C" w:rsidP="000A61F6">
      <w:pPr>
        <w:tabs>
          <w:tab w:val="left" w:pos="0"/>
          <w:tab w:val="left" w:pos="142"/>
          <w:tab w:val="left" w:pos="426"/>
        </w:tabs>
        <w:ind w:firstLine="4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BC60F7">
        <w:rPr>
          <w:b/>
          <w:sz w:val="24"/>
          <w:szCs w:val="24"/>
        </w:rPr>
        <w:t xml:space="preserve">                                                                 </w:t>
      </w:r>
      <w:r w:rsidRPr="003346DB">
        <w:rPr>
          <w:b/>
          <w:sz w:val="24"/>
          <w:szCs w:val="24"/>
        </w:rPr>
        <w:sym w:font="Times New Roman" w:char="00A7"/>
      </w:r>
      <w:r>
        <w:rPr>
          <w:b/>
          <w:sz w:val="24"/>
          <w:szCs w:val="24"/>
        </w:rPr>
        <w:t xml:space="preserve"> 8</w:t>
      </w:r>
    </w:p>
    <w:p w:rsidR="00CA742C" w:rsidRPr="003346DB" w:rsidRDefault="00CA742C" w:rsidP="00935AC7">
      <w:pPr>
        <w:numPr>
          <w:ilvl w:val="0"/>
          <w:numId w:val="10"/>
        </w:numPr>
        <w:tabs>
          <w:tab w:val="left" w:pos="284"/>
        </w:tabs>
        <w:suppressAutoHyphens/>
        <w:ind w:left="284" w:right="-1" w:hanging="284"/>
        <w:jc w:val="both"/>
        <w:rPr>
          <w:sz w:val="24"/>
          <w:szCs w:val="24"/>
        </w:rPr>
      </w:pPr>
      <w:r w:rsidRPr="003346DB">
        <w:rPr>
          <w:sz w:val="24"/>
          <w:szCs w:val="24"/>
        </w:rPr>
        <w:t>Wykonawca  wniósł zabezpieczenie należyte</w:t>
      </w:r>
      <w:r>
        <w:rPr>
          <w:sz w:val="24"/>
          <w:szCs w:val="24"/>
        </w:rPr>
        <w:t xml:space="preserve">go wykonania umowy w wysokości </w:t>
      </w:r>
      <w:r w:rsidRPr="00431F0A">
        <w:rPr>
          <w:sz w:val="24"/>
          <w:szCs w:val="24"/>
        </w:rPr>
        <w:t>5 %</w:t>
      </w:r>
      <w:r>
        <w:rPr>
          <w:sz w:val="24"/>
          <w:szCs w:val="24"/>
        </w:rPr>
        <w:t xml:space="preserve">  ceny całkowitej wykonania przedmiotu umowy</w:t>
      </w:r>
      <w:r w:rsidRPr="003346DB">
        <w:rPr>
          <w:sz w:val="24"/>
          <w:szCs w:val="24"/>
        </w:rPr>
        <w:t xml:space="preserve">, wyszczególnionej w </w:t>
      </w:r>
      <w:r w:rsidRPr="003346DB">
        <w:rPr>
          <w:sz w:val="24"/>
          <w:szCs w:val="24"/>
        </w:rPr>
        <w:sym w:font="Times New Roman" w:char="00A7"/>
      </w:r>
      <w:r w:rsidRPr="003346DB">
        <w:rPr>
          <w:sz w:val="24"/>
          <w:szCs w:val="24"/>
        </w:rPr>
        <w:t xml:space="preserve"> 5 ust. 1, co stanowi kwotę  </w:t>
      </w:r>
      <w:r w:rsidR="009A55A1">
        <w:rPr>
          <w:sz w:val="24"/>
          <w:szCs w:val="24"/>
        </w:rPr>
        <w:t>.......................................</w:t>
      </w:r>
      <w:r w:rsidR="000A61F6">
        <w:rPr>
          <w:sz w:val="24"/>
          <w:szCs w:val="24"/>
        </w:rPr>
        <w:t xml:space="preserve"> </w:t>
      </w:r>
      <w:r w:rsidR="009A55A1">
        <w:rPr>
          <w:sz w:val="24"/>
          <w:szCs w:val="24"/>
        </w:rPr>
        <w:t>zł, słownie: ...................................................................................</w:t>
      </w:r>
      <w:r w:rsidR="000A61F6">
        <w:rPr>
          <w:sz w:val="24"/>
          <w:szCs w:val="24"/>
        </w:rPr>
        <w:t xml:space="preserve"> </w:t>
      </w:r>
      <w:r w:rsidRPr="003346DB">
        <w:rPr>
          <w:sz w:val="24"/>
          <w:szCs w:val="24"/>
        </w:rPr>
        <w:t>w formie</w:t>
      </w:r>
      <w:r w:rsidR="009A55A1">
        <w:rPr>
          <w:sz w:val="24"/>
          <w:szCs w:val="24"/>
        </w:rPr>
        <w:t xml:space="preserve"> ............................... w dniu ..............</w:t>
      </w:r>
      <w:r w:rsidR="001E4DE9">
        <w:rPr>
          <w:sz w:val="24"/>
          <w:szCs w:val="24"/>
        </w:rPr>
        <w:t>.2023 r.</w:t>
      </w:r>
      <w:r w:rsidRPr="003346DB">
        <w:rPr>
          <w:sz w:val="24"/>
          <w:szCs w:val="24"/>
        </w:rPr>
        <w:t xml:space="preserve"> </w:t>
      </w:r>
    </w:p>
    <w:p w:rsidR="00CA742C" w:rsidRPr="003346DB" w:rsidRDefault="00CA742C" w:rsidP="00935AC7">
      <w:pPr>
        <w:numPr>
          <w:ilvl w:val="0"/>
          <w:numId w:val="10"/>
        </w:numPr>
        <w:tabs>
          <w:tab w:val="left" w:pos="284"/>
        </w:tabs>
        <w:suppressAutoHyphens/>
        <w:ind w:left="284" w:right="-1" w:hanging="284"/>
        <w:jc w:val="both"/>
        <w:rPr>
          <w:sz w:val="24"/>
          <w:szCs w:val="24"/>
        </w:rPr>
      </w:pPr>
      <w:r w:rsidRPr="003346DB">
        <w:rPr>
          <w:sz w:val="24"/>
          <w:szCs w:val="24"/>
        </w:rPr>
        <w:t>Zwrot oryginału dokumentu potwierdzającego wniesienie należytego zabezpieczenia umowy możliwy jest tylko po upływie okresu, na jaki wniesiono zabezpieczenie. Zamawiający pozostawia w dokumentacji kopię dokumentu podpisaną za zgodność z oryginałem.</w:t>
      </w:r>
    </w:p>
    <w:p w:rsidR="00CA742C" w:rsidRPr="003346DB" w:rsidRDefault="00CA742C" w:rsidP="00935AC7">
      <w:pPr>
        <w:numPr>
          <w:ilvl w:val="0"/>
          <w:numId w:val="10"/>
        </w:numPr>
        <w:tabs>
          <w:tab w:val="left" w:pos="284"/>
          <w:tab w:val="left" w:pos="426"/>
        </w:tabs>
        <w:ind w:left="284" w:right="-1" w:hanging="284"/>
        <w:jc w:val="both"/>
        <w:rPr>
          <w:sz w:val="24"/>
          <w:szCs w:val="24"/>
        </w:rPr>
      </w:pPr>
      <w:r w:rsidRPr="003346DB">
        <w:rPr>
          <w:sz w:val="24"/>
          <w:szCs w:val="24"/>
        </w:rPr>
        <w:t xml:space="preserve">Zabezpieczenie zostanie zwolnione przez Zamawiającego w wysokości 70% w ciągu 30 dni </w:t>
      </w:r>
      <w:r>
        <w:rPr>
          <w:sz w:val="24"/>
          <w:szCs w:val="24"/>
        </w:rPr>
        <w:br/>
      </w:r>
      <w:r w:rsidRPr="003346DB">
        <w:rPr>
          <w:sz w:val="24"/>
          <w:szCs w:val="24"/>
        </w:rPr>
        <w:t>od daty protokołu odbioru końcowego. W przypadku zabezpieczenia umowy w innej formie niż gotówka Wykonawca zobowiązany jest przed ww. zwolnieniem wnieść stosowne zabezpieczenie na pokrycie 30% wartości określonej w ust.1.</w:t>
      </w:r>
    </w:p>
    <w:p w:rsidR="00446A65" w:rsidRPr="001E07CA" w:rsidRDefault="00CA742C" w:rsidP="00446A65">
      <w:pPr>
        <w:numPr>
          <w:ilvl w:val="0"/>
          <w:numId w:val="10"/>
        </w:numPr>
        <w:tabs>
          <w:tab w:val="left" w:pos="284"/>
          <w:tab w:val="left" w:pos="426"/>
        </w:tabs>
        <w:ind w:left="284" w:right="-1" w:hanging="284"/>
        <w:jc w:val="both"/>
        <w:rPr>
          <w:sz w:val="24"/>
          <w:szCs w:val="24"/>
        </w:rPr>
      </w:pPr>
      <w:r w:rsidRPr="003346DB">
        <w:rPr>
          <w:sz w:val="24"/>
          <w:szCs w:val="24"/>
        </w:rPr>
        <w:t>Zwolnienie kwoty zgodnie z ust. 3 nastąpi pod warunkiem  usunięcia przez Wykonawcę  ujawnionych w tym okresie wad i usterek wykonanego przedmiotu umowy,  potwierdzonego protokołem podpisanym przez Strony umowy.</w:t>
      </w:r>
    </w:p>
    <w:p w:rsidR="00CA742C" w:rsidRDefault="00CA742C" w:rsidP="00935AC7">
      <w:pPr>
        <w:numPr>
          <w:ilvl w:val="0"/>
          <w:numId w:val="10"/>
        </w:numPr>
        <w:tabs>
          <w:tab w:val="left" w:pos="284"/>
          <w:tab w:val="left" w:pos="426"/>
        </w:tabs>
        <w:ind w:left="284" w:right="-1" w:hanging="284"/>
        <w:jc w:val="both"/>
        <w:rPr>
          <w:sz w:val="24"/>
          <w:szCs w:val="24"/>
        </w:rPr>
      </w:pPr>
      <w:r w:rsidRPr="003346DB">
        <w:rPr>
          <w:sz w:val="24"/>
          <w:szCs w:val="24"/>
        </w:rPr>
        <w:t xml:space="preserve">Pozostała część zabezpieczenia zostanie zwolniona w ciągu 14 dni od daty upływu okresu gwarancji, o której mowa w </w:t>
      </w:r>
      <w:r w:rsidRPr="003346DB">
        <w:rPr>
          <w:sz w:val="24"/>
          <w:szCs w:val="24"/>
        </w:rPr>
        <w:sym w:font="Times New Roman" w:char="00A7"/>
      </w:r>
      <w:r w:rsidRPr="003346DB">
        <w:rPr>
          <w:sz w:val="24"/>
          <w:szCs w:val="24"/>
        </w:rPr>
        <w:t>4 ust. 1, pod warunkiem  protokolarnego stwierdzenia przez Strony braku wad i usterek wykonanego przedmiotu umowy.</w:t>
      </w:r>
    </w:p>
    <w:p w:rsidR="00861999" w:rsidRPr="00DA3452" w:rsidRDefault="00E85086" w:rsidP="00BC60F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DA3452">
        <w:rPr>
          <w:sz w:val="24"/>
          <w:szCs w:val="24"/>
        </w:rPr>
        <w:t>Wykonawca przedłożył Zamawiającemu kopię</w:t>
      </w:r>
      <w:r w:rsidR="007E2A74" w:rsidRPr="00DA3452">
        <w:rPr>
          <w:sz w:val="24"/>
          <w:szCs w:val="24"/>
        </w:rPr>
        <w:t xml:space="preserve"> opłaconej polisy ubezpieczenia </w:t>
      </w:r>
      <w:r w:rsidR="007E2A74" w:rsidRPr="00DA3452">
        <w:rPr>
          <w:sz w:val="24"/>
          <w:szCs w:val="24"/>
        </w:rPr>
        <w:br/>
      </w:r>
      <w:r w:rsidRPr="00DA3452">
        <w:rPr>
          <w:sz w:val="24"/>
          <w:szCs w:val="24"/>
        </w:rPr>
        <w:t xml:space="preserve">od odpowiedzialności cywilnej w zakresie prowadzonej działalności związanej z przedmiotem zamówienia </w:t>
      </w:r>
      <w:r w:rsidR="009A55A1" w:rsidRPr="00DA3452">
        <w:rPr>
          <w:sz w:val="24"/>
          <w:szCs w:val="24"/>
        </w:rPr>
        <w:t xml:space="preserve">na </w:t>
      </w:r>
      <w:r w:rsidR="00A90581" w:rsidRPr="00DA3452">
        <w:rPr>
          <w:sz w:val="24"/>
          <w:szCs w:val="24"/>
        </w:rPr>
        <w:t>pełną wartość kwoty brutto w ofercie.</w:t>
      </w:r>
      <w:r w:rsidR="00CA742C" w:rsidRPr="00DA3452">
        <w:rPr>
          <w:sz w:val="24"/>
          <w:szCs w:val="24"/>
        </w:rPr>
        <w:t xml:space="preserve">           </w:t>
      </w:r>
      <w:r w:rsidR="00BC60F7" w:rsidRPr="00DA3452">
        <w:rPr>
          <w:sz w:val="24"/>
          <w:szCs w:val="24"/>
        </w:rPr>
        <w:t xml:space="preserve">                                                                 </w:t>
      </w:r>
    </w:p>
    <w:p w:rsidR="00CA742C" w:rsidRPr="00861999" w:rsidRDefault="00861999" w:rsidP="00861999">
      <w:pPr>
        <w:pBdr>
          <w:top w:val="nil"/>
          <w:left w:val="nil"/>
          <w:bottom w:val="nil"/>
          <w:right w:val="nil"/>
          <w:between w:val="nil"/>
          <w:bar w:val="nil"/>
        </w:pBd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r w:rsidR="00CA742C" w:rsidRPr="003346DB">
        <w:rPr>
          <w:b/>
          <w:sz w:val="24"/>
          <w:szCs w:val="24"/>
        </w:rPr>
        <w:sym w:font="Times New Roman" w:char="00A7"/>
      </w:r>
      <w:r w:rsidR="00CA742C" w:rsidRPr="00861999">
        <w:rPr>
          <w:b/>
          <w:sz w:val="24"/>
          <w:szCs w:val="24"/>
        </w:rPr>
        <w:t xml:space="preserve"> 9</w:t>
      </w:r>
    </w:p>
    <w:p w:rsidR="00CA742C" w:rsidRDefault="00CA742C" w:rsidP="00CA742C">
      <w:pPr>
        <w:tabs>
          <w:tab w:val="left" w:pos="0"/>
          <w:tab w:val="left" w:pos="142"/>
        </w:tabs>
        <w:rPr>
          <w:sz w:val="24"/>
          <w:szCs w:val="24"/>
        </w:rPr>
      </w:pPr>
      <w:r w:rsidRPr="003346DB">
        <w:rPr>
          <w:sz w:val="24"/>
          <w:szCs w:val="24"/>
        </w:rPr>
        <w:t>1.  Z ramienia Wykonawcy za wykonan</w:t>
      </w:r>
      <w:r>
        <w:rPr>
          <w:sz w:val="24"/>
          <w:szCs w:val="24"/>
        </w:rPr>
        <w:t xml:space="preserve">ie umowy odpowiedzialny jest : </w:t>
      </w:r>
    </w:p>
    <w:p w:rsidR="0094509B" w:rsidRDefault="0094509B" w:rsidP="00CA742C">
      <w:pPr>
        <w:tabs>
          <w:tab w:val="left" w:pos="0"/>
          <w:tab w:val="left" w:pos="142"/>
        </w:tabs>
        <w:rPr>
          <w:sz w:val="24"/>
          <w:szCs w:val="24"/>
        </w:rPr>
      </w:pPr>
    </w:p>
    <w:p w:rsidR="00CA742C" w:rsidRPr="001E4DE9" w:rsidRDefault="007E2A74" w:rsidP="0094509B">
      <w:pPr>
        <w:tabs>
          <w:tab w:val="left" w:pos="0"/>
          <w:tab w:val="left" w:pos="142"/>
        </w:tabs>
        <w:spacing w:after="120"/>
        <w:rPr>
          <w:sz w:val="24"/>
          <w:szCs w:val="24"/>
        </w:rPr>
      </w:pPr>
      <w:r w:rsidRPr="001E4DE9">
        <w:rPr>
          <w:sz w:val="24"/>
          <w:szCs w:val="24"/>
        </w:rPr>
        <w:t xml:space="preserve">        </w:t>
      </w:r>
      <w:r w:rsidR="009A55A1">
        <w:rPr>
          <w:sz w:val="24"/>
          <w:szCs w:val="24"/>
        </w:rPr>
        <w:t>................................................................................................................</w:t>
      </w:r>
    </w:p>
    <w:p w:rsidR="00E85086" w:rsidRPr="009A55A1" w:rsidRDefault="00CA742C" w:rsidP="009A55A1">
      <w:pPr>
        <w:tabs>
          <w:tab w:val="left" w:pos="0"/>
          <w:tab w:val="left" w:pos="142"/>
        </w:tabs>
        <w:rPr>
          <w:sz w:val="24"/>
          <w:szCs w:val="24"/>
        </w:rPr>
      </w:pPr>
      <w:r w:rsidRPr="003346DB">
        <w:rPr>
          <w:sz w:val="24"/>
          <w:szCs w:val="24"/>
        </w:rPr>
        <w:t>2.  Zamawiającego w kon</w:t>
      </w:r>
      <w:r>
        <w:rPr>
          <w:sz w:val="24"/>
          <w:szCs w:val="24"/>
        </w:rPr>
        <w:t>taktach z Wykonawcą reprezentują:</w:t>
      </w:r>
    </w:p>
    <w:p w:rsidR="00E85086" w:rsidRPr="00E85086" w:rsidRDefault="00E85086" w:rsidP="0094509B">
      <w:pPr>
        <w:spacing w:before="120" w:after="120"/>
        <w:ind w:left="284"/>
        <w:jc w:val="both"/>
        <w:rPr>
          <w:color w:val="000000" w:themeColor="text1"/>
          <w:sz w:val="24"/>
          <w:szCs w:val="24"/>
        </w:rPr>
      </w:pPr>
      <w:r w:rsidRPr="009A55A1">
        <w:rPr>
          <w:b/>
          <w:sz w:val="24"/>
          <w:szCs w:val="24"/>
        </w:rPr>
        <w:t xml:space="preserve">   </w:t>
      </w:r>
      <w:r w:rsidR="00DF5A9F">
        <w:rPr>
          <w:color w:val="000000" w:themeColor="text1"/>
          <w:sz w:val="24"/>
          <w:szCs w:val="24"/>
        </w:rPr>
        <w:t>Janusz  Gałaszewski</w:t>
      </w:r>
      <w:r w:rsidR="00DF5A9F" w:rsidRPr="00500DCE">
        <w:rPr>
          <w:color w:val="000000" w:themeColor="text1"/>
          <w:sz w:val="24"/>
          <w:szCs w:val="24"/>
        </w:rPr>
        <w:t xml:space="preserve">, </w:t>
      </w:r>
      <w:r w:rsidR="00DF5A9F">
        <w:rPr>
          <w:color w:val="000000" w:themeColor="text1"/>
          <w:sz w:val="24"/>
          <w:szCs w:val="24"/>
        </w:rPr>
        <w:t>tel. kom. 500 101 318, adres e-mail: galaszewski</w:t>
      </w:r>
      <w:r w:rsidR="00DF5A9F" w:rsidRPr="00500DCE">
        <w:rPr>
          <w:color w:val="000000" w:themeColor="text1"/>
          <w:sz w:val="24"/>
          <w:szCs w:val="24"/>
        </w:rPr>
        <w:t>@pwikelk.pl</w:t>
      </w:r>
    </w:p>
    <w:p w:rsidR="0094509B" w:rsidRDefault="00E85086" w:rsidP="00CA742C">
      <w:pPr>
        <w:tabs>
          <w:tab w:val="left" w:pos="0"/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742C" w:rsidRPr="00E85086">
        <w:rPr>
          <w:sz w:val="24"/>
          <w:szCs w:val="24"/>
        </w:rPr>
        <w:t xml:space="preserve">  </w:t>
      </w:r>
      <w:r w:rsidR="00CA742C" w:rsidRPr="003346DB">
        <w:rPr>
          <w:sz w:val="24"/>
          <w:szCs w:val="24"/>
        </w:rPr>
        <w:t>lub osoba upoważniona przez Zamawiającego.</w:t>
      </w:r>
      <w:bookmarkStart w:id="0" w:name="_Hlk80359967"/>
    </w:p>
    <w:p w:rsidR="0094509B" w:rsidRDefault="0094509B" w:rsidP="00CA742C">
      <w:pPr>
        <w:tabs>
          <w:tab w:val="left" w:pos="0"/>
          <w:tab w:val="left" w:pos="142"/>
        </w:tabs>
        <w:rPr>
          <w:sz w:val="24"/>
          <w:szCs w:val="24"/>
        </w:rPr>
      </w:pPr>
    </w:p>
    <w:p w:rsidR="0094509B" w:rsidRPr="00175EEA" w:rsidRDefault="0094509B" w:rsidP="00CA742C">
      <w:pPr>
        <w:tabs>
          <w:tab w:val="left" w:pos="0"/>
          <w:tab w:val="left" w:pos="142"/>
        </w:tabs>
        <w:rPr>
          <w:sz w:val="24"/>
          <w:szCs w:val="24"/>
        </w:rPr>
      </w:pPr>
    </w:p>
    <w:p w:rsidR="00CA742C" w:rsidRDefault="00CA742C" w:rsidP="00BC60F7">
      <w:pPr>
        <w:tabs>
          <w:tab w:val="left" w:pos="0"/>
          <w:tab w:val="left" w:pos="142"/>
        </w:tabs>
        <w:spacing w:before="60"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BC60F7">
        <w:rPr>
          <w:b/>
          <w:sz w:val="24"/>
          <w:szCs w:val="24"/>
        </w:rPr>
        <w:t xml:space="preserve">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3346DB">
        <w:rPr>
          <w:b/>
          <w:sz w:val="24"/>
          <w:szCs w:val="24"/>
        </w:rPr>
        <w:sym w:font="Times New Roman" w:char="00A7"/>
      </w:r>
      <w:r w:rsidRPr="003346DB">
        <w:rPr>
          <w:b/>
          <w:sz w:val="24"/>
          <w:szCs w:val="24"/>
        </w:rPr>
        <w:t xml:space="preserve"> 10</w:t>
      </w:r>
    </w:p>
    <w:p w:rsidR="00C24253" w:rsidRDefault="00C24253" w:rsidP="00C24253">
      <w:pPr>
        <w:pStyle w:val="Nagwek1"/>
        <w:ind w:right="-1"/>
        <w:jc w:val="both"/>
        <w:rPr>
          <w:b w:val="0"/>
          <w:sz w:val="24"/>
          <w:szCs w:val="24"/>
        </w:rPr>
      </w:pPr>
      <w:r w:rsidRPr="00C24253">
        <w:rPr>
          <w:b w:val="0"/>
          <w:sz w:val="24"/>
          <w:szCs w:val="24"/>
        </w:rPr>
        <w:t xml:space="preserve">Wykonawca </w:t>
      </w:r>
      <w:r w:rsidRPr="00083CF6">
        <w:rPr>
          <w:b w:val="0"/>
          <w:sz w:val="24"/>
          <w:szCs w:val="24"/>
        </w:rPr>
        <w:t>zobowiązany jest do uwzględniania wymagań środowisko</w:t>
      </w:r>
      <w:r>
        <w:rPr>
          <w:b w:val="0"/>
          <w:sz w:val="24"/>
          <w:szCs w:val="24"/>
        </w:rPr>
        <w:t>wych Zamawiającego.</w:t>
      </w:r>
    </w:p>
    <w:p w:rsidR="00C24253" w:rsidRDefault="00C24253" w:rsidP="00C24253">
      <w:pPr>
        <w:pStyle w:val="Nagwek1"/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Wykonawca akceptując postanowienia niniejszej umowy jednocześnie potwierdza, że spełnia wymagania środowiskowe Zamawiającego poprzez:</w:t>
      </w:r>
    </w:p>
    <w:p w:rsidR="00C24253" w:rsidRPr="00C24253" w:rsidRDefault="00C24253" w:rsidP="00BC60F7">
      <w:pPr>
        <w:tabs>
          <w:tab w:val="left" w:pos="0"/>
          <w:tab w:val="left" w:pos="142"/>
        </w:tabs>
        <w:spacing w:before="60" w:line="240" w:lineRule="exact"/>
        <w:rPr>
          <w:sz w:val="24"/>
          <w:szCs w:val="24"/>
        </w:rPr>
      </w:pPr>
    </w:p>
    <w:p w:rsidR="00CA742C" w:rsidRPr="00783BA3" w:rsidRDefault="00CA742C" w:rsidP="00935AC7">
      <w:pPr>
        <w:ind w:left="709" w:right="-1" w:hanging="283"/>
        <w:jc w:val="both"/>
        <w:rPr>
          <w:sz w:val="24"/>
          <w:szCs w:val="24"/>
        </w:rPr>
      </w:pPr>
      <w:r>
        <w:rPr>
          <w:sz w:val="24"/>
          <w:szCs w:val="24"/>
        </w:rPr>
        <w:t>1) gromadzenie, przechowywanie i zbywanie odpadów</w:t>
      </w:r>
      <w:r w:rsidRPr="00783BA3">
        <w:rPr>
          <w:sz w:val="24"/>
          <w:szCs w:val="24"/>
        </w:rPr>
        <w:t xml:space="preserve"> zgodnie</w:t>
      </w:r>
      <w:r>
        <w:rPr>
          <w:sz w:val="24"/>
          <w:szCs w:val="24"/>
        </w:rPr>
        <w:t xml:space="preserve"> z wymaganiami ochrony środowiska oraz planami gospodarki odpadami;</w:t>
      </w:r>
    </w:p>
    <w:p w:rsidR="00CA742C" w:rsidRPr="00A808BE" w:rsidRDefault="00CA742C" w:rsidP="00935AC7">
      <w:pPr>
        <w:pStyle w:val="Tekstpodstawowywcity"/>
        <w:spacing w:after="0"/>
        <w:ind w:left="709" w:right="-1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83BA3">
        <w:rPr>
          <w:sz w:val="24"/>
          <w:szCs w:val="24"/>
        </w:rPr>
        <w:t xml:space="preserve">podczas realizacji prac wszelkie zdarzenia, wypadki, awarie mogące mieć wpływ </w:t>
      </w:r>
      <w:r>
        <w:rPr>
          <w:sz w:val="24"/>
          <w:szCs w:val="24"/>
        </w:rPr>
        <w:br/>
        <w:t>na środowisko będzie</w:t>
      </w:r>
      <w:r w:rsidRPr="00783BA3">
        <w:rPr>
          <w:sz w:val="24"/>
          <w:szCs w:val="24"/>
        </w:rPr>
        <w:t xml:space="preserve"> poprzez odpowiednie zabezpieczenie ograniczać i nadzorować, </w:t>
      </w:r>
      <w:r>
        <w:rPr>
          <w:sz w:val="24"/>
          <w:szCs w:val="24"/>
        </w:rPr>
        <w:br/>
      </w:r>
      <w:r w:rsidRPr="00783BA3">
        <w:rPr>
          <w:sz w:val="24"/>
          <w:szCs w:val="24"/>
        </w:rPr>
        <w:t>a w przypadku ich wystąpienia podejmować działania w celu minimalizacji negatywnego wpływu na środowisk</w:t>
      </w:r>
      <w:r>
        <w:rPr>
          <w:sz w:val="24"/>
          <w:szCs w:val="24"/>
        </w:rPr>
        <w:t>o;</w:t>
      </w:r>
    </w:p>
    <w:p w:rsidR="003245E5" w:rsidRPr="007A386D" w:rsidRDefault="00CA742C" w:rsidP="00935AC7">
      <w:pPr>
        <w:pStyle w:val="Tekstpodstawowywcity"/>
        <w:spacing w:after="0"/>
        <w:ind w:left="709" w:right="-1" w:hanging="283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783BA3">
        <w:rPr>
          <w:sz w:val="24"/>
          <w:szCs w:val="24"/>
        </w:rPr>
        <w:t xml:space="preserve"> przy posługiwaniu się substancj</w:t>
      </w:r>
      <w:r>
        <w:rPr>
          <w:sz w:val="24"/>
          <w:szCs w:val="24"/>
        </w:rPr>
        <w:t>ami niebezpiecznymi uwzględnia</w:t>
      </w:r>
      <w:r w:rsidRPr="00783BA3">
        <w:rPr>
          <w:sz w:val="24"/>
          <w:szCs w:val="24"/>
        </w:rPr>
        <w:t xml:space="preserve"> karty charakterystyk tych substancji.</w:t>
      </w:r>
    </w:p>
    <w:p w:rsidR="00CA742C" w:rsidRDefault="00CA742C" w:rsidP="007E2A74">
      <w:pPr>
        <w:tabs>
          <w:tab w:val="left" w:pos="0"/>
          <w:tab w:val="left" w:pos="142"/>
        </w:tabs>
        <w:spacing w:line="240" w:lineRule="exact"/>
        <w:jc w:val="center"/>
        <w:rPr>
          <w:b/>
          <w:sz w:val="24"/>
          <w:szCs w:val="24"/>
        </w:rPr>
      </w:pPr>
      <w:r w:rsidRPr="003346DB">
        <w:rPr>
          <w:b/>
          <w:sz w:val="24"/>
          <w:szCs w:val="24"/>
        </w:rPr>
        <w:sym w:font="Times New Roman" w:char="00A7"/>
      </w:r>
      <w:r w:rsidRPr="003346DB">
        <w:rPr>
          <w:b/>
          <w:sz w:val="24"/>
          <w:szCs w:val="24"/>
        </w:rPr>
        <w:t xml:space="preserve"> 11</w:t>
      </w:r>
    </w:p>
    <w:p w:rsidR="00CA742C" w:rsidRPr="00A160C1" w:rsidRDefault="00CA742C" w:rsidP="00935AC7">
      <w:pPr>
        <w:pStyle w:val="Style15"/>
        <w:widowControl/>
        <w:tabs>
          <w:tab w:val="left" w:pos="0"/>
        </w:tabs>
        <w:spacing w:line="240" w:lineRule="auto"/>
        <w:ind w:right="-1" w:firstLine="0"/>
        <w:rPr>
          <w:rStyle w:val="FontStyle25"/>
          <w:rFonts w:eastAsia="Arial Unicode MS"/>
        </w:rPr>
      </w:pPr>
      <w:r w:rsidRPr="001B144D">
        <w:rPr>
          <w:rStyle w:val="FontStyle25"/>
          <w:rFonts w:eastAsia="Arial Unicode MS"/>
          <w:sz w:val="24"/>
          <w:szCs w:val="24"/>
        </w:rPr>
        <w:t>Administratorem danych osobowych dotyczących osób reprezentujących Wykonawcę będzie Zamawiający.</w:t>
      </w:r>
      <w:r w:rsidRPr="00A160C1">
        <w:rPr>
          <w:rStyle w:val="FontStyle25"/>
          <w:rFonts w:eastAsia="Arial Unicode MS"/>
        </w:rPr>
        <w:t xml:space="preserve"> </w:t>
      </w:r>
      <w:r w:rsidRPr="00A160C1">
        <w:rPr>
          <w:color w:val="000000"/>
        </w:rPr>
        <w:t xml:space="preserve">W sprawach związanych z Pani/Pana danymi proszę kontaktować się </w:t>
      </w:r>
      <w:r w:rsidRPr="00A160C1">
        <w:rPr>
          <w:color w:val="000000"/>
        </w:rPr>
        <w:br/>
        <w:t>z Inspektorem Ochrony Danych - rodo@pwikelk.pl</w:t>
      </w:r>
    </w:p>
    <w:p w:rsidR="000873E0" w:rsidRPr="00DF5A9F" w:rsidRDefault="00CA742C" w:rsidP="00DF5A9F">
      <w:pPr>
        <w:pStyle w:val="Style15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567" w:right="-1" w:hanging="283"/>
        <w:rPr>
          <w:rStyle w:val="FontStyle25"/>
          <w:rFonts w:eastAsia="Arial Unicode MS"/>
          <w:sz w:val="24"/>
          <w:szCs w:val="24"/>
        </w:rPr>
      </w:pPr>
      <w:r w:rsidRPr="00A17D19">
        <w:rPr>
          <w:rStyle w:val="FontStyle25"/>
          <w:rFonts w:eastAsia="Arial Unicode MS"/>
          <w:bCs/>
          <w:sz w:val="24"/>
          <w:szCs w:val="24"/>
        </w:rPr>
        <w:t xml:space="preserve">Dane osobowe przetwarzane będą w celu wykonania umowy lub do podjęcia działań </w:t>
      </w:r>
      <w:r w:rsidRPr="00A17D19">
        <w:rPr>
          <w:rStyle w:val="FontStyle25"/>
          <w:rFonts w:eastAsia="Arial Unicode MS"/>
          <w:bCs/>
          <w:sz w:val="24"/>
          <w:szCs w:val="24"/>
        </w:rPr>
        <w:br/>
        <w:t>przed zawarciem umowy na podstawie art. 6 ust. 1 lit. b RODO;</w:t>
      </w:r>
    </w:p>
    <w:p w:rsidR="00CA742C" w:rsidRPr="00A17D19" w:rsidRDefault="00CA742C" w:rsidP="00935AC7">
      <w:pPr>
        <w:pStyle w:val="Style15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567" w:right="-1" w:hanging="283"/>
        <w:rPr>
          <w:rStyle w:val="FontStyle25"/>
          <w:rFonts w:eastAsia="Arial Unicode MS"/>
          <w:sz w:val="24"/>
          <w:szCs w:val="24"/>
        </w:rPr>
      </w:pPr>
      <w:r w:rsidRPr="00A17D19">
        <w:rPr>
          <w:rStyle w:val="FontStyle25"/>
          <w:rFonts w:eastAsia="Arial Unicode MS"/>
          <w:bCs/>
          <w:sz w:val="24"/>
          <w:szCs w:val="24"/>
        </w:rPr>
        <w:t xml:space="preserve">Odbiorcami danych osobowych będą podmioty wykonujące usługi dla </w:t>
      </w:r>
      <w:r w:rsidRPr="00A17D19">
        <w:t xml:space="preserve">Przedsiębiorstwa Wodociągów i Kanalizacji Spółka z ograniczoną odpowiedzialnością z siedzibą w Ełku </w:t>
      </w:r>
      <w:r w:rsidRPr="00A17D19">
        <w:br/>
        <w:t xml:space="preserve">przy ul. Suwalska 64, </w:t>
      </w:r>
      <w:r w:rsidRPr="00A17D19">
        <w:rPr>
          <w:rStyle w:val="FontStyle25"/>
          <w:rFonts w:eastAsia="Arial Unicode MS"/>
          <w:bCs/>
          <w:sz w:val="24"/>
          <w:szCs w:val="24"/>
        </w:rPr>
        <w:t xml:space="preserve"> na podstawie zawartych umów powierzenia przetwarzania danych osobowych oraz inni jeżeli będzie to wynikać z przepisów prawa;</w:t>
      </w:r>
    </w:p>
    <w:p w:rsidR="00CA742C" w:rsidRPr="00A17D19" w:rsidRDefault="00CA742C" w:rsidP="00935AC7">
      <w:pPr>
        <w:pStyle w:val="Style15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567" w:right="-1" w:hanging="283"/>
        <w:rPr>
          <w:rStyle w:val="FontStyle25"/>
          <w:rFonts w:eastAsia="Arial Unicode MS"/>
          <w:sz w:val="24"/>
          <w:szCs w:val="24"/>
        </w:rPr>
      </w:pPr>
      <w:r w:rsidRPr="00A17D19">
        <w:rPr>
          <w:rStyle w:val="FontStyle25"/>
          <w:rFonts w:eastAsia="Arial Unicode MS"/>
          <w:bCs/>
          <w:sz w:val="24"/>
          <w:szCs w:val="24"/>
        </w:rPr>
        <w:t>Dane osobowe nie będą przekazane odbiorcom do państwa trzeciego lub organizacji międzynarodowej;</w:t>
      </w:r>
    </w:p>
    <w:p w:rsidR="00CA742C" w:rsidRPr="00A17D19" w:rsidRDefault="00CA742C" w:rsidP="00935AC7">
      <w:pPr>
        <w:pStyle w:val="Style15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567" w:right="-1" w:hanging="283"/>
        <w:rPr>
          <w:rStyle w:val="FontStyle25"/>
          <w:rFonts w:eastAsia="Arial Unicode MS"/>
          <w:sz w:val="24"/>
          <w:szCs w:val="24"/>
        </w:rPr>
      </w:pPr>
      <w:r w:rsidRPr="00A17D19">
        <w:rPr>
          <w:rStyle w:val="FontStyle25"/>
          <w:rFonts w:eastAsia="Arial Unicode MS"/>
          <w:bCs/>
          <w:sz w:val="24"/>
          <w:szCs w:val="24"/>
        </w:rPr>
        <w:t>Dane osobowe będą przechowywane przez okres trwania umowy, a następnie przez okres wynikający z przepisów prawa;</w:t>
      </w:r>
    </w:p>
    <w:p w:rsidR="00CA742C" w:rsidRPr="00A17D19" w:rsidRDefault="00CA742C" w:rsidP="00935AC7">
      <w:pPr>
        <w:pStyle w:val="Style15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567" w:right="-1" w:hanging="283"/>
        <w:rPr>
          <w:rStyle w:val="FontStyle25"/>
          <w:rFonts w:eastAsia="Arial Unicode MS"/>
          <w:sz w:val="24"/>
          <w:szCs w:val="24"/>
        </w:rPr>
      </w:pPr>
      <w:r w:rsidRPr="00A17D19">
        <w:rPr>
          <w:rStyle w:val="FontStyle25"/>
          <w:rFonts w:eastAsia="Arial Unicode MS"/>
          <w:bCs/>
          <w:sz w:val="24"/>
          <w:szCs w:val="24"/>
        </w:rPr>
        <w:t xml:space="preserve">Strony posiadają prawo do żądania od administratora dostępu do danych osobowych dotyczących osoby, której dane dotyczą, ich sprostowania, ograniczenia przetwarzania </w:t>
      </w:r>
      <w:r w:rsidRPr="00A17D19">
        <w:rPr>
          <w:rStyle w:val="FontStyle25"/>
          <w:rFonts w:eastAsia="Arial Unicode MS"/>
          <w:bCs/>
          <w:sz w:val="24"/>
          <w:szCs w:val="24"/>
        </w:rPr>
        <w:br/>
        <w:t>lub prawo do wniesienia sprzeciwu wobec przetwarzania, a także prawo do przenoszenia danych;</w:t>
      </w:r>
    </w:p>
    <w:p w:rsidR="00CA742C" w:rsidRPr="00A17D19" w:rsidRDefault="00CA742C" w:rsidP="00935AC7">
      <w:pPr>
        <w:pStyle w:val="Style15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567" w:right="-1" w:hanging="283"/>
        <w:rPr>
          <w:rStyle w:val="FontStyle25"/>
          <w:rFonts w:eastAsia="Arial Unicode MS"/>
          <w:sz w:val="24"/>
          <w:szCs w:val="24"/>
        </w:rPr>
      </w:pPr>
      <w:r w:rsidRPr="00A17D19">
        <w:rPr>
          <w:rStyle w:val="FontStyle25"/>
          <w:rFonts w:eastAsia="Arial Unicode MS"/>
          <w:bCs/>
          <w:sz w:val="24"/>
          <w:szCs w:val="24"/>
        </w:rPr>
        <w:t>Strony posiadają prawo do wniesienia skargi do organu nadzorczego: Urząd Ochrony Danych Osobowych, ul. Stawki 2, 00-193 Warszawa;</w:t>
      </w:r>
    </w:p>
    <w:p w:rsidR="00CA742C" w:rsidRPr="00A17D19" w:rsidRDefault="00CA742C" w:rsidP="00935AC7">
      <w:pPr>
        <w:pStyle w:val="Style15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567" w:right="-1" w:hanging="283"/>
        <w:rPr>
          <w:rStyle w:val="FontStyle25"/>
          <w:rFonts w:eastAsia="Arial Unicode MS"/>
          <w:sz w:val="24"/>
          <w:szCs w:val="24"/>
        </w:rPr>
      </w:pPr>
      <w:r w:rsidRPr="00A17D19">
        <w:rPr>
          <w:rStyle w:val="FontStyle25"/>
          <w:rFonts w:eastAsia="Arial Unicode MS"/>
          <w:bCs/>
          <w:sz w:val="24"/>
          <w:szCs w:val="24"/>
        </w:rPr>
        <w:t>Podanie danych osobowych wynika z przepisów prawa, konsekwencją odmowy podania danych osobowych będzie brak możliwości podpisania i realizacji Umowy;</w:t>
      </w:r>
    </w:p>
    <w:p w:rsidR="00CA742C" w:rsidRPr="00A17D19" w:rsidRDefault="00CA742C" w:rsidP="00935AC7">
      <w:pPr>
        <w:pStyle w:val="Style15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567" w:right="-1" w:hanging="283"/>
        <w:rPr>
          <w:rStyle w:val="FontStyle25"/>
          <w:rFonts w:eastAsia="Arial Unicode MS"/>
          <w:sz w:val="24"/>
          <w:szCs w:val="24"/>
        </w:rPr>
      </w:pPr>
      <w:r w:rsidRPr="00A17D19">
        <w:rPr>
          <w:rStyle w:val="FontStyle25"/>
          <w:rFonts w:eastAsia="Arial Unicode MS"/>
          <w:bCs/>
          <w:sz w:val="24"/>
          <w:szCs w:val="24"/>
        </w:rPr>
        <w:t>Administrator Danych Osobowych nie podejmuje w sposób zautomatyz</w:t>
      </w:r>
      <w:r w:rsidR="00BC60F7">
        <w:rPr>
          <w:rStyle w:val="FontStyle25"/>
          <w:rFonts w:eastAsia="Arial Unicode MS"/>
          <w:bCs/>
          <w:sz w:val="24"/>
          <w:szCs w:val="24"/>
        </w:rPr>
        <w:t xml:space="preserve">owany decyzji oraz </w:t>
      </w:r>
      <w:r w:rsidRPr="00A17D19">
        <w:rPr>
          <w:rStyle w:val="FontStyle25"/>
          <w:rFonts w:eastAsia="Arial Unicode MS"/>
          <w:bCs/>
          <w:sz w:val="24"/>
          <w:szCs w:val="24"/>
        </w:rPr>
        <w:t>nie profiluje danych osobowych;</w:t>
      </w:r>
    </w:p>
    <w:p w:rsidR="00CA742C" w:rsidRPr="00A17D19" w:rsidRDefault="00CA742C" w:rsidP="00935AC7">
      <w:pPr>
        <w:pStyle w:val="Style15"/>
        <w:widowControl/>
        <w:numPr>
          <w:ilvl w:val="0"/>
          <w:numId w:val="1"/>
        </w:numPr>
        <w:tabs>
          <w:tab w:val="left" w:pos="567"/>
          <w:tab w:val="left" w:pos="9072"/>
        </w:tabs>
        <w:spacing w:line="240" w:lineRule="auto"/>
        <w:ind w:left="567" w:right="-1" w:hanging="283"/>
        <w:rPr>
          <w:rStyle w:val="FontStyle25"/>
          <w:rFonts w:eastAsia="Arial Unicode MS"/>
          <w:sz w:val="24"/>
          <w:szCs w:val="24"/>
        </w:rPr>
      </w:pPr>
      <w:r w:rsidRPr="00A17D19">
        <w:rPr>
          <w:rStyle w:val="FontStyle25"/>
          <w:rFonts w:eastAsia="Arial Unicode MS"/>
          <w:bCs/>
          <w:sz w:val="24"/>
          <w:szCs w:val="24"/>
        </w:rPr>
        <w:t>Administrator Danych Osobowych nie planuje przetwarzać danych osobowych w celu innym niż cel, w jakim dane osobowe zostaną zebrane.</w:t>
      </w:r>
    </w:p>
    <w:p w:rsidR="00CA742C" w:rsidRPr="00A17D19" w:rsidRDefault="00CA742C" w:rsidP="00935AC7">
      <w:pPr>
        <w:pStyle w:val="Style15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567" w:right="-1" w:hanging="283"/>
        <w:rPr>
          <w:rStyle w:val="FontStyle25"/>
          <w:rFonts w:eastAsia="Arial Unicode MS"/>
          <w:b/>
          <w:bCs/>
          <w:sz w:val="24"/>
          <w:szCs w:val="24"/>
        </w:rPr>
      </w:pPr>
      <w:r w:rsidRPr="00A17D19">
        <w:rPr>
          <w:rStyle w:val="FontStyle25"/>
          <w:rFonts w:eastAsia="Arial Unicode MS"/>
          <w:sz w:val="24"/>
          <w:szCs w:val="24"/>
        </w:rPr>
        <w:t>Wykonawca wypełnił obowiązki informacyjne przewidziane w art. 13 lub art. 14 Rozporządzenia Parlamentu Europejskiego i Rady (UE) 2016/</w:t>
      </w:r>
      <w:r w:rsidR="00F47394">
        <w:rPr>
          <w:rStyle w:val="FontStyle25"/>
          <w:rFonts w:eastAsia="Arial Unicode MS"/>
          <w:sz w:val="24"/>
          <w:szCs w:val="24"/>
        </w:rPr>
        <w:t xml:space="preserve">679 z dnia 27 kwietnia 2016 r. </w:t>
      </w:r>
      <w:r w:rsidRPr="00A17D19">
        <w:rPr>
          <w:rStyle w:val="FontStyle25"/>
          <w:rFonts w:eastAsia="Arial Unicode MS"/>
          <w:sz w:val="24"/>
          <w:szCs w:val="24"/>
        </w:rPr>
        <w:t>w sprawie ochrony osób fizycznych w związku z przetwarzaniem danych osobowych</w:t>
      </w:r>
      <w:r w:rsidRPr="00A17D19">
        <w:rPr>
          <w:rStyle w:val="FontStyle25"/>
          <w:rFonts w:eastAsia="Arial Unicode MS"/>
          <w:sz w:val="24"/>
          <w:szCs w:val="24"/>
        </w:rPr>
        <w:br/>
        <w:t xml:space="preserve"> i w sprawie swobodnego przepływu takich danych oraz uchylenia dyrektywy 95/46/WE (ogólne rozporządzenie o ochronie danych) wobec osób fizycznych, od których dane osobowe bezpośrednio lub pośrednio pozyskał w celu ubiegan</w:t>
      </w:r>
      <w:r>
        <w:rPr>
          <w:rStyle w:val="FontStyle25"/>
          <w:rFonts w:eastAsia="Arial Unicode MS"/>
          <w:sz w:val="24"/>
          <w:szCs w:val="24"/>
        </w:rPr>
        <w:t xml:space="preserve">ia się o udzielenie zamówienia </w:t>
      </w:r>
      <w:r w:rsidRPr="00A17D19">
        <w:rPr>
          <w:rStyle w:val="FontStyle25"/>
          <w:rFonts w:eastAsia="Arial Unicode MS"/>
          <w:sz w:val="24"/>
          <w:szCs w:val="24"/>
        </w:rPr>
        <w:t>w niniejszym postępowaniu.</w:t>
      </w:r>
    </w:p>
    <w:p w:rsidR="00CA742C" w:rsidRPr="00BC60F7" w:rsidRDefault="00CA742C" w:rsidP="00935AC7">
      <w:pPr>
        <w:pStyle w:val="Style15"/>
        <w:widowControl/>
        <w:numPr>
          <w:ilvl w:val="0"/>
          <w:numId w:val="1"/>
        </w:numPr>
        <w:tabs>
          <w:tab w:val="left" w:pos="567"/>
        </w:tabs>
        <w:spacing w:line="240" w:lineRule="auto"/>
        <w:ind w:left="567" w:right="-1" w:hanging="283"/>
        <w:rPr>
          <w:rStyle w:val="FontStyle25"/>
          <w:rFonts w:eastAsia="Arial Unicode MS"/>
          <w:b/>
          <w:bCs/>
          <w:sz w:val="24"/>
          <w:szCs w:val="24"/>
        </w:rPr>
      </w:pPr>
      <w:r w:rsidRPr="00A17D19">
        <w:rPr>
          <w:rStyle w:val="FontStyle25"/>
          <w:rFonts w:eastAsia="Arial Unicode MS"/>
          <w:sz w:val="24"/>
          <w:szCs w:val="24"/>
        </w:rPr>
        <w:t>Wszelkie informacje uzyskane przez Wykonawcę w związku z wykonywaniem przedmiotu umowy mają charakter poufny i mogą być zarówno w trakcie jak i po zrealizowaniu umowy udostępnione osobom trzecim jedynie za zgodą Zamawiającego. Powyższe zobowiązanie obowiązuje przez okres 10 lat od daty otrzymania tych informacji.</w:t>
      </w:r>
    </w:p>
    <w:p w:rsidR="00CA742C" w:rsidRPr="00F47394" w:rsidRDefault="00CA742C" w:rsidP="00622DA1">
      <w:pPr>
        <w:pStyle w:val="Akapitzlist"/>
        <w:tabs>
          <w:tab w:val="left" w:pos="0"/>
          <w:tab w:val="left" w:pos="142"/>
        </w:tabs>
        <w:spacing w:before="60" w:line="240" w:lineRule="exact"/>
        <w:ind w:left="0"/>
        <w:jc w:val="center"/>
        <w:rPr>
          <w:rStyle w:val="FontStyle26"/>
          <w:bCs w:val="0"/>
          <w:sz w:val="24"/>
          <w:szCs w:val="24"/>
        </w:rPr>
      </w:pPr>
      <w:r w:rsidRPr="00F47394">
        <w:rPr>
          <w:b/>
          <w:sz w:val="24"/>
          <w:szCs w:val="24"/>
        </w:rPr>
        <w:sym w:font="Times New Roman" w:char="00A7"/>
      </w:r>
      <w:r w:rsidRPr="00F47394">
        <w:rPr>
          <w:b/>
          <w:sz w:val="24"/>
          <w:szCs w:val="24"/>
        </w:rPr>
        <w:t xml:space="preserve"> 12</w:t>
      </w:r>
    </w:p>
    <w:p w:rsidR="00CA742C" w:rsidRPr="00F47394" w:rsidRDefault="00CA742C" w:rsidP="00935AC7">
      <w:pPr>
        <w:pStyle w:val="Style11"/>
        <w:widowControl/>
        <w:ind w:right="-1"/>
        <w:jc w:val="both"/>
        <w:rPr>
          <w:rStyle w:val="FontStyle26"/>
          <w:b w:val="0"/>
          <w:sz w:val="24"/>
          <w:szCs w:val="24"/>
        </w:rPr>
      </w:pPr>
      <w:r w:rsidRPr="00F47394">
        <w:rPr>
          <w:rStyle w:val="FontStyle26"/>
          <w:b w:val="0"/>
          <w:sz w:val="24"/>
          <w:szCs w:val="24"/>
        </w:rPr>
        <w:t>Na potrzeby niniejszej umowy, na czas jej realizacji, Wykonawca składa oświadczenia:</w:t>
      </w:r>
    </w:p>
    <w:p w:rsidR="00CA742C" w:rsidRPr="001B144D" w:rsidRDefault="00CA742C" w:rsidP="00935AC7">
      <w:pPr>
        <w:ind w:left="567" w:right="-1" w:hanging="28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1.</w:t>
      </w:r>
      <w:r w:rsidRPr="00243790">
        <w:rPr>
          <w:sz w:val="24"/>
          <w:szCs w:val="24"/>
        </w:rPr>
        <w:t>Oświadczam, że nie podlegam wykluczen</w:t>
      </w:r>
      <w:r w:rsidR="00774F25">
        <w:rPr>
          <w:sz w:val="24"/>
          <w:szCs w:val="24"/>
        </w:rPr>
        <w:t xml:space="preserve">iu z postępowania na podstawie </w:t>
      </w:r>
      <w:r w:rsidRPr="00243790">
        <w:rPr>
          <w:sz w:val="24"/>
          <w:szCs w:val="24"/>
        </w:rPr>
        <w:t>art. 5k rozporządzenia Rady (UE) nr 833/2014 z dnia 31 lipca 2014 r. dotyczącego środków ograniczających w związku z działaniami Ro</w:t>
      </w:r>
      <w:r w:rsidR="00E85086">
        <w:rPr>
          <w:sz w:val="24"/>
          <w:szCs w:val="24"/>
        </w:rPr>
        <w:t xml:space="preserve">sji destabilizującymi sytuację </w:t>
      </w:r>
      <w:r w:rsidRPr="00243790">
        <w:rPr>
          <w:sz w:val="24"/>
          <w:szCs w:val="24"/>
        </w:rPr>
        <w:t>na Ukrainie (Dz. Urz. UE nr L 229 z 31.7.2014, str. 1), d</w:t>
      </w:r>
      <w:r w:rsidR="00E85086">
        <w:rPr>
          <w:sz w:val="24"/>
          <w:szCs w:val="24"/>
        </w:rPr>
        <w:t xml:space="preserve">alej: rozporządzenie 833/2014, </w:t>
      </w:r>
      <w:r w:rsidRPr="00243790">
        <w:rPr>
          <w:sz w:val="24"/>
          <w:szCs w:val="24"/>
        </w:rPr>
        <w:t xml:space="preserve">w brzmieniu nadanym rozporządzeniem Rady (UE) 2022/576 w sprawie zmiany rozporządzenia (UE) </w:t>
      </w:r>
      <w:r w:rsidR="00E85086">
        <w:rPr>
          <w:sz w:val="24"/>
          <w:szCs w:val="24"/>
        </w:rPr>
        <w:br/>
      </w:r>
      <w:r w:rsidRPr="00243790">
        <w:rPr>
          <w:sz w:val="24"/>
          <w:szCs w:val="24"/>
        </w:rPr>
        <w:t xml:space="preserve">nr 833/2014 dotyczącego środków ograniczających w związku </w:t>
      </w:r>
      <w:r w:rsidRPr="003E03F4">
        <w:rPr>
          <w:sz w:val="24"/>
          <w:szCs w:val="24"/>
        </w:rPr>
        <w:t>z działaniami Rosji destabilizującymi sytuację na Ukrainie (Dz. Urz. UE nr L 111 z 8.4.2022, str. 1), dalej: rozporządzenie 2022/576.</w:t>
      </w:r>
    </w:p>
    <w:p w:rsidR="003245E5" w:rsidRPr="000873E0" w:rsidRDefault="00CA742C" w:rsidP="00935AC7">
      <w:pPr>
        <w:pStyle w:val="NormalnyWeb"/>
        <w:spacing w:before="0" w:beforeAutospacing="0" w:after="0" w:afterAutospacing="0"/>
        <w:ind w:left="567" w:right="-1" w:hanging="283"/>
        <w:rPr>
          <w:iCs/>
          <w:color w:val="222222"/>
          <w:sz w:val="24"/>
          <w:szCs w:val="24"/>
        </w:rPr>
      </w:pPr>
      <w:r>
        <w:rPr>
          <w:sz w:val="24"/>
          <w:szCs w:val="24"/>
        </w:rPr>
        <w:t>2.</w:t>
      </w:r>
      <w:r w:rsidRPr="003E03F4">
        <w:rPr>
          <w:sz w:val="24"/>
          <w:szCs w:val="24"/>
        </w:rPr>
        <w:t xml:space="preserve">Oświadczam, że nie zachodzą w stosunku do mnie przesłanki wykluczenia z postępowania </w:t>
      </w:r>
      <w:r w:rsidR="00E85086">
        <w:rPr>
          <w:sz w:val="24"/>
          <w:szCs w:val="24"/>
        </w:rPr>
        <w:br/>
      </w:r>
      <w:r w:rsidRPr="005513FD">
        <w:rPr>
          <w:sz w:val="24"/>
          <w:szCs w:val="24"/>
        </w:rPr>
        <w:t xml:space="preserve">na podstawie art. </w:t>
      </w:r>
      <w:r w:rsidRPr="005513FD">
        <w:rPr>
          <w:color w:val="222222"/>
          <w:sz w:val="24"/>
          <w:szCs w:val="24"/>
        </w:rPr>
        <w:t>7 ust. 1 ustawy z dnia 13 kwietnia 2022 r.</w:t>
      </w:r>
      <w:r w:rsidRPr="005513FD">
        <w:rPr>
          <w:iCs/>
          <w:color w:val="222222"/>
          <w:sz w:val="24"/>
          <w:szCs w:val="24"/>
        </w:rPr>
        <w:t xml:space="preserve"> o szczególnych rozwiązaniach </w:t>
      </w:r>
      <w:r w:rsidR="00E85086">
        <w:rPr>
          <w:iCs/>
          <w:color w:val="222222"/>
          <w:sz w:val="24"/>
          <w:szCs w:val="24"/>
        </w:rPr>
        <w:br/>
      </w:r>
      <w:r w:rsidRPr="005513FD">
        <w:rPr>
          <w:iCs/>
          <w:color w:val="222222"/>
          <w:sz w:val="24"/>
          <w:szCs w:val="24"/>
        </w:rPr>
        <w:t xml:space="preserve">w zakresie przeciwdziałania wspieraniu agresji na Ukrainę oraz służących ochronie bezpieczeństwa narodowego </w:t>
      </w:r>
      <w:r w:rsidRPr="005513FD">
        <w:rPr>
          <w:color w:val="222222"/>
          <w:sz w:val="24"/>
          <w:szCs w:val="24"/>
        </w:rPr>
        <w:t>(Dz. U. poz. 835)</w:t>
      </w:r>
      <w:r w:rsidRPr="005513FD">
        <w:rPr>
          <w:iCs/>
          <w:color w:val="222222"/>
          <w:sz w:val="24"/>
          <w:szCs w:val="24"/>
        </w:rPr>
        <w:t>.</w:t>
      </w:r>
    </w:p>
    <w:p w:rsidR="00CA742C" w:rsidRDefault="00E85086" w:rsidP="00E85086">
      <w:pPr>
        <w:ind w:left="567" w:right="-1" w:hanging="283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A742C" w:rsidRPr="003E03F4">
        <w:rPr>
          <w:sz w:val="24"/>
          <w:szCs w:val="24"/>
        </w:rPr>
        <w:t xml:space="preserve">Oświadczam, że wszystkie informacje podane w powyższych oświadczeniach są aktualne </w:t>
      </w:r>
      <w:r w:rsidR="00CA742C" w:rsidRPr="003E03F4">
        <w:rPr>
          <w:sz w:val="24"/>
          <w:szCs w:val="24"/>
        </w:rPr>
        <w:br/>
        <w:t>i zgodne z prawdą oraz zostały przedstawione z pełną świadomością konsekwencji wprowadzenia zamawiającego w błąd przy przedstawianiu informacji</w:t>
      </w:r>
      <w:r w:rsidR="00CA742C">
        <w:rPr>
          <w:sz w:val="24"/>
          <w:szCs w:val="24"/>
        </w:rPr>
        <w:t>.</w:t>
      </w:r>
    </w:p>
    <w:p w:rsidR="00CA742C" w:rsidRPr="003346DB" w:rsidRDefault="00CA742C" w:rsidP="00622DA1">
      <w:pPr>
        <w:tabs>
          <w:tab w:val="left" w:pos="0"/>
          <w:tab w:val="left" w:pos="142"/>
        </w:tabs>
        <w:spacing w:before="60" w:line="240" w:lineRule="exact"/>
        <w:jc w:val="center"/>
        <w:rPr>
          <w:b/>
          <w:sz w:val="24"/>
          <w:szCs w:val="24"/>
        </w:rPr>
      </w:pPr>
      <w:r w:rsidRPr="003346DB">
        <w:rPr>
          <w:b/>
          <w:sz w:val="24"/>
          <w:szCs w:val="24"/>
        </w:rPr>
        <w:sym w:font="Times New Roman" w:char="00A7"/>
      </w:r>
      <w:r>
        <w:rPr>
          <w:b/>
          <w:sz w:val="24"/>
          <w:szCs w:val="24"/>
        </w:rPr>
        <w:t xml:space="preserve"> 13</w:t>
      </w:r>
    </w:p>
    <w:bookmarkEnd w:id="0"/>
    <w:p w:rsidR="000873E0" w:rsidRPr="003346DB" w:rsidRDefault="00CA742C" w:rsidP="00935AC7">
      <w:pPr>
        <w:tabs>
          <w:tab w:val="left" w:pos="0"/>
        </w:tabs>
        <w:ind w:right="-1"/>
        <w:jc w:val="both"/>
        <w:rPr>
          <w:sz w:val="24"/>
          <w:szCs w:val="24"/>
        </w:rPr>
      </w:pPr>
      <w:r w:rsidRPr="003346DB">
        <w:rPr>
          <w:sz w:val="24"/>
          <w:szCs w:val="24"/>
        </w:rPr>
        <w:t>Wszelkie zmiany i uzupełnienia treści niniejszej umowy wymagają dla swej ważności formy pisemnej w postaci aneksu.</w:t>
      </w:r>
    </w:p>
    <w:p w:rsidR="00CA742C" w:rsidRPr="003346DB" w:rsidRDefault="00CA742C" w:rsidP="000E2689">
      <w:pPr>
        <w:tabs>
          <w:tab w:val="left" w:pos="0"/>
          <w:tab w:val="left" w:pos="142"/>
        </w:tabs>
        <w:jc w:val="center"/>
        <w:rPr>
          <w:b/>
          <w:sz w:val="24"/>
          <w:szCs w:val="24"/>
        </w:rPr>
      </w:pPr>
      <w:r w:rsidRPr="003346DB">
        <w:rPr>
          <w:b/>
          <w:sz w:val="24"/>
          <w:szCs w:val="24"/>
        </w:rPr>
        <w:sym w:font="Times New Roman" w:char="00A7"/>
      </w:r>
      <w:r>
        <w:rPr>
          <w:b/>
          <w:sz w:val="24"/>
          <w:szCs w:val="24"/>
        </w:rPr>
        <w:t xml:space="preserve"> 14</w:t>
      </w:r>
    </w:p>
    <w:p w:rsidR="00CA742C" w:rsidRPr="003346DB" w:rsidRDefault="00CA742C" w:rsidP="00935AC7">
      <w:pPr>
        <w:numPr>
          <w:ilvl w:val="0"/>
          <w:numId w:val="11"/>
        </w:numPr>
        <w:tabs>
          <w:tab w:val="left" w:pos="0"/>
          <w:tab w:val="num" w:pos="426"/>
        </w:tabs>
        <w:ind w:left="284" w:right="-1" w:hanging="284"/>
        <w:jc w:val="both"/>
        <w:rPr>
          <w:sz w:val="24"/>
          <w:szCs w:val="24"/>
        </w:rPr>
      </w:pPr>
      <w:r w:rsidRPr="003346DB">
        <w:rPr>
          <w:sz w:val="24"/>
          <w:szCs w:val="24"/>
        </w:rPr>
        <w:t>Strony będą dążyły do polubownego rozstrzygnięcia ewentualnych  kwestii spornych wynikłych w trakcie realizacji niniejszej umowy.</w:t>
      </w:r>
    </w:p>
    <w:p w:rsidR="00CA742C" w:rsidRPr="003346DB" w:rsidRDefault="00CA742C" w:rsidP="00935AC7">
      <w:pPr>
        <w:numPr>
          <w:ilvl w:val="0"/>
          <w:numId w:val="11"/>
        </w:numPr>
        <w:tabs>
          <w:tab w:val="left" w:pos="0"/>
          <w:tab w:val="num" w:pos="426"/>
        </w:tabs>
        <w:ind w:left="284" w:right="-1" w:hanging="284"/>
        <w:jc w:val="both"/>
        <w:rPr>
          <w:sz w:val="24"/>
          <w:szCs w:val="24"/>
        </w:rPr>
      </w:pPr>
      <w:r w:rsidRPr="003346DB">
        <w:rPr>
          <w:sz w:val="24"/>
          <w:szCs w:val="24"/>
        </w:rPr>
        <w:t>W przypadku braku porozumienia spory rozst</w:t>
      </w:r>
      <w:r>
        <w:rPr>
          <w:sz w:val="24"/>
          <w:szCs w:val="24"/>
        </w:rPr>
        <w:t>rzygane będą przez właściwy Sąd właściwy miejscowo dla Zamawiającego.</w:t>
      </w:r>
    </w:p>
    <w:p w:rsidR="00CA742C" w:rsidRPr="003346DB" w:rsidRDefault="00CA742C" w:rsidP="00935AC7">
      <w:pPr>
        <w:numPr>
          <w:ilvl w:val="0"/>
          <w:numId w:val="11"/>
        </w:numPr>
        <w:tabs>
          <w:tab w:val="left" w:pos="0"/>
          <w:tab w:val="num" w:pos="426"/>
        </w:tabs>
        <w:ind w:left="284" w:right="-1" w:hanging="284"/>
        <w:jc w:val="both"/>
        <w:rPr>
          <w:sz w:val="24"/>
          <w:szCs w:val="24"/>
        </w:rPr>
      </w:pPr>
      <w:r w:rsidRPr="003346DB">
        <w:rPr>
          <w:sz w:val="24"/>
          <w:szCs w:val="24"/>
        </w:rPr>
        <w:t xml:space="preserve">Wykonawca lub Zamawiający nie może dokonać przelewu wierzytelności wynikających z niniejszej umowy na rzecz osób trzecich bez </w:t>
      </w:r>
      <w:r w:rsidR="00A90581">
        <w:rPr>
          <w:sz w:val="24"/>
          <w:szCs w:val="24"/>
        </w:rPr>
        <w:t xml:space="preserve">pisemnej </w:t>
      </w:r>
      <w:r w:rsidRPr="003346DB">
        <w:rPr>
          <w:sz w:val="24"/>
          <w:szCs w:val="24"/>
        </w:rPr>
        <w:t xml:space="preserve">zgody odpowiednio Zamawiającego lub Wykonawcy. </w:t>
      </w:r>
    </w:p>
    <w:p w:rsidR="00CA742C" w:rsidRPr="00243790" w:rsidRDefault="00CA742C" w:rsidP="00935AC7">
      <w:pPr>
        <w:numPr>
          <w:ilvl w:val="0"/>
          <w:numId w:val="11"/>
        </w:numPr>
        <w:tabs>
          <w:tab w:val="left" w:pos="0"/>
          <w:tab w:val="num" w:pos="426"/>
        </w:tabs>
        <w:ind w:left="284" w:right="-1" w:hanging="284"/>
        <w:jc w:val="both"/>
        <w:rPr>
          <w:sz w:val="24"/>
          <w:szCs w:val="24"/>
        </w:rPr>
      </w:pPr>
      <w:r w:rsidRPr="003346DB">
        <w:rPr>
          <w:sz w:val="24"/>
          <w:szCs w:val="24"/>
        </w:rPr>
        <w:t>Wykonawca lub Zamawiający nie może przenieść swoich zobowiązań wynikających z niniejszej umowy na rzecz osób trzecich bez zgody odpowiednio Zamawiającego lub Wykonawcy.</w:t>
      </w:r>
    </w:p>
    <w:p w:rsidR="00CA742C" w:rsidRPr="003346DB" w:rsidRDefault="00CA742C" w:rsidP="000E2689">
      <w:pPr>
        <w:tabs>
          <w:tab w:val="left" w:pos="0"/>
          <w:tab w:val="left" w:pos="142"/>
        </w:tabs>
        <w:jc w:val="center"/>
        <w:rPr>
          <w:b/>
          <w:sz w:val="24"/>
          <w:szCs w:val="24"/>
        </w:rPr>
      </w:pPr>
      <w:r w:rsidRPr="003346DB">
        <w:rPr>
          <w:b/>
          <w:sz w:val="24"/>
          <w:szCs w:val="24"/>
        </w:rPr>
        <w:sym w:font="Times New Roman" w:char="00A7"/>
      </w:r>
      <w:r>
        <w:rPr>
          <w:b/>
          <w:sz w:val="24"/>
          <w:szCs w:val="24"/>
        </w:rPr>
        <w:t xml:space="preserve"> 15</w:t>
      </w:r>
    </w:p>
    <w:p w:rsidR="00CA742C" w:rsidRPr="003346DB" w:rsidRDefault="00CA742C" w:rsidP="00CA742C">
      <w:pPr>
        <w:tabs>
          <w:tab w:val="left" w:pos="0"/>
        </w:tabs>
        <w:jc w:val="both"/>
        <w:rPr>
          <w:sz w:val="24"/>
          <w:szCs w:val="24"/>
        </w:rPr>
      </w:pPr>
      <w:r w:rsidRPr="003346DB">
        <w:rPr>
          <w:sz w:val="24"/>
          <w:szCs w:val="24"/>
        </w:rPr>
        <w:t>W sprawach nieuregulowanych niniejsz</w:t>
      </w:r>
      <w:r w:rsidRPr="003346DB">
        <w:rPr>
          <w:rFonts w:eastAsia="TTE169B488t00"/>
          <w:sz w:val="24"/>
          <w:szCs w:val="24"/>
        </w:rPr>
        <w:t xml:space="preserve">ą </w:t>
      </w:r>
      <w:r w:rsidRPr="003346DB">
        <w:rPr>
          <w:sz w:val="24"/>
          <w:szCs w:val="24"/>
        </w:rPr>
        <w:t>umow</w:t>
      </w:r>
      <w:r w:rsidRPr="003346DB">
        <w:rPr>
          <w:rFonts w:eastAsia="TTE169B488t00"/>
          <w:sz w:val="24"/>
          <w:szCs w:val="24"/>
        </w:rPr>
        <w:t xml:space="preserve">ą </w:t>
      </w:r>
      <w:r w:rsidRPr="003346DB">
        <w:rPr>
          <w:sz w:val="24"/>
          <w:szCs w:val="24"/>
        </w:rPr>
        <w:t>maj</w:t>
      </w:r>
      <w:r w:rsidRPr="003346DB">
        <w:rPr>
          <w:rFonts w:eastAsia="TTE169B488t00"/>
          <w:sz w:val="24"/>
          <w:szCs w:val="24"/>
        </w:rPr>
        <w:t xml:space="preserve">ą </w:t>
      </w:r>
      <w:r w:rsidRPr="003346DB">
        <w:rPr>
          <w:sz w:val="24"/>
          <w:szCs w:val="24"/>
        </w:rPr>
        <w:t>zasto</w:t>
      </w:r>
      <w:r w:rsidR="00A90581">
        <w:rPr>
          <w:sz w:val="24"/>
          <w:szCs w:val="24"/>
        </w:rPr>
        <w:t>sowanie odpowiednie przepisy   Prawa</w:t>
      </w:r>
      <w:r w:rsidRPr="003346DB">
        <w:rPr>
          <w:sz w:val="24"/>
          <w:szCs w:val="24"/>
        </w:rPr>
        <w:t xml:space="preserve"> budowlane</w:t>
      </w:r>
      <w:r w:rsidR="00A90581">
        <w:rPr>
          <w:sz w:val="24"/>
          <w:szCs w:val="24"/>
        </w:rPr>
        <w:t>go</w:t>
      </w:r>
      <w:r w:rsidRPr="003346DB">
        <w:rPr>
          <w:sz w:val="24"/>
          <w:szCs w:val="24"/>
        </w:rPr>
        <w:t xml:space="preserve"> i Kodeksu Cywilnego.</w:t>
      </w:r>
    </w:p>
    <w:p w:rsidR="00CA742C" w:rsidRPr="003346DB" w:rsidRDefault="00CA742C" w:rsidP="000E2689">
      <w:pPr>
        <w:tabs>
          <w:tab w:val="left" w:pos="0"/>
          <w:tab w:val="left" w:pos="142"/>
        </w:tabs>
        <w:jc w:val="center"/>
        <w:rPr>
          <w:b/>
          <w:sz w:val="24"/>
          <w:szCs w:val="24"/>
        </w:rPr>
      </w:pPr>
      <w:r w:rsidRPr="003346DB">
        <w:rPr>
          <w:b/>
          <w:sz w:val="24"/>
          <w:szCs w:val="24"/>
        </w:rPr>
        <w:sym w:font="Times New Roman" w:char="00A7"/>
      </w:r>
      <w:r>
        <w:rPr>
          <w:b/>
          <w:sz w:val="24"/>
          <w:szCs w:val="24"/>
        </w:rPr>
        <w:t xml:space="preserve"> 16</w:t>
      </w:r>
    </w:p>
    <w:p w:rsidR="00CA742C" w:rsidRDefault="001D22DB" w:rsidP="001D22DB">
      <w:pPr>
        <w:tabs>
          <w:tab w:val="left" w:pos="284"/>
        </w:tabs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A742C" w:rsidRPr="003346DB">
        <w:rPr>
          <w:sz w:val="24"/>
          <w:szCs w:val="24"/>
        </w:rPr>
        <w:t xml:space="preserve">Umowa została sporządzona w 2 jednobrzmiących egzemplarzach, 1 dla Zamawiającego,  1 dla </w:t>
      </w:r>
      <w:r>
        <w:rPr>
          <w:sz w:val="24"/>
          <w:szCs w:val="24"/>
        </w:rPr>
        <w:t xml:space="preserve"> </w:t>
      </w:r>
      <w:r w:rsidR="00CA742C" w:rsidRPr="003346DB">
        <w:rPr>
          <w:sz w:val="24"/>
          <w:szCs w:val="24"/>
        </w:rPr>
        <w:t>Wykonawcy.</w:t>
      </w:r>
    </w:p>
    <w:p w:rsidR="00EE683D" w:rsidRDefault="001D22DB" w:rsidP="000E2689">
      <w:pPr>
        <w:tabs>
          <w:tab w:val="left" w:pos="284"/>
        </w:tabs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>2. Umowa wchodzi w życie z dniem zawarcia.</w:t>
      </w:r>
    </w:p>
    <w:p w:rsidR="00446A65" w:rsidRDefault="00446A65" w:rsidP="000E2689">
      <w:pPr>
        <w:tabs>
          <w:tab w:val="left" w:pos="284"/>
        </w:tabs>
        <w:ind w:left="284" w:right="-1" w:hanging="284"/>
        <w:jc w:val="both"/>
        <w:rPr>
          <w:sz w:val="24"/>
          <w:szCs w:val="24"/>
        </w:rPr>
      </w:pPr>
    </w:p>
    <w:p w:rsidR="001E07CA" w:rsidRDefault="001E07CA" w:rsidP="000E2689">
      <w:pPr>
        <w:tabs>
          <w:tab w:val="left" w:pos="284"/>
        </w:tabs>
        <w:ind w:left="284" w:right="-1" w:hanging="284"/>
        <w:jc w:val="both"/>
        <w:rPr>
          <w:sz w:val="24"/>
          <w:szCs w:val="24"/>
        </w:rPr>
      </w:pPr>
    </w:p>
    <w:p w:rsidR="000873E0" w:rsidRDefault="000873E0" w:rsidP="000E2689">
      <w:pPr>
        <w:tabs>
          <w:tab w:val="left" w:pos="284"/>
        </w:tabs>
        <w:ind w:left="284" w:right="-1" w:hanging="284"/>
        <w:jc w:val="both"/>
        <w:rPr>
          <w:sz w:val="24"/>
          <w:szCs w:val="24"/>
        </w:rPr>
      </w:pPr>
    </w:p>
    <w:p w:rsidR="000E2689" w:rsidRDefault="00CA742C" w:rsidP="00CA742C">
      <w:pPr>
        <w:pStyle w:val="Style10"/>
        <w:widowControl/>
        <w:spacing w:line="374" w:lineRule="exact"/>
        <w:ind w:left="418"/>
        <w:rPr>
          <w:rStyle w:val="FontStyle26"/>
        </w:rPr>
      </w:pPr>
      <w:r w:rsidRPr="0006024A">
        <w:rPr>
          <w:rStyle w:val="FontStyle26"/>
        </w:rPr>
        <w:t xml:space="preserve">ZAMAWIAJĄCY                                                                  </w:t>
      </w:r>
      <w:r>
        <w:rPr>
          <w:rStyle w:val="FontStyle26"/>
        </w:rPr>
        <w:t xml:space="preserve">                       </w:t>
      </w:r>
      <w:r w:rsidRPr="0006024A">
        <w:rPr>
          <w:rStyle w:val="FontStyle26"/>
        </w:rPr>
        <w:t xml:space="preserve"> </w:t>
      </w:r>
      <w:r>
        <w:rPr>
          <w:rStyle w:val="FontStyle26"/>
        </w:rPr>
        <w:t xml:space="preserve">     </w:t>
      </w:r>
      <w:r w:rsidRPr="0006024A">
        <w:rPr>
          <w:rStyle w:val="FontStyle26"/>
        </w:rPr>
        <w:t xml:space="preserve">     WYKONAWC</w:t>
      </w:r>
      <w:r w:rsidR="000E2689">
        <w:rPr>
          <w:rStyle w:val="FontStyle26"/>
        </w:rPr>
        <w:t>A</w:t>
      </w:r>
    </w:p>
    <w:p w:rsidR="00446A65" w:rsidRDefault="00446A65" w:rsidP="00CA742C">
      <w:pPr>
        <w:pStyle w:val="Style10"/>
        <w:widowControl/>
        <w:spacing w:line="374" w:lineRule="exact"/>
        <w:ind w:left="418"/>
        <w:rPr>
          <w:rStyle w:val="FontStyle26"/>
        </w:rPr>
      </w:pPr>
    </w:p>
    <w:p w:rsidR="001E07CA" w:rsidRDefault="001E07CA" w:rsidP="00CA742C">
      <w:pPr>
        <w:pStyle w:val="Style10"/>
        <w:widowControl/>
        <w:spacing w:line="374" w:lineRule="exact"/>
        <w:ind w:left="418"/>
        <w:rPr>
          <w:rStyle w:val="FontStyle26"/>
        </w:rPr>
      </w:pPr>
    </w:p>
    <w:p w:rsidR="001E07CA" w:rsidRDefault="001E07CA" w:rsidP="00CA742C">
      <w:pPr>
        <w:pStyle w:val="Style10"/>
        <w:widowControl/>
        <w:spacing w:line="374" w:lineRule="exact"/>
        <w:ind w:left="418"/>
        <w:rPr>
          <w:rStyle w:val="FontStyle26"/>
        </w:rPr>
      </w:pPr>
    </w:p>
    <w:p w:rsidR="00E539DA" w:rsidRPr="00E85086" w:rsidRDefault="00CA742C" w:rsidP="00E85086">
      <w:pPr>
        <w:pStyle w:val="Style10"/>
        <w:widowControl/>
        <w:spacing w:line="374" w:lineRule="exact"/>
        <w:rPr>
          <w:rFonts w:eastAsia="Arial Unicode MS"/>
          <w:color w:val="000000"/>
          <w:sz w:val="20"/>
          <w:szCs w:val="20"/>
        </w:rPr>
      </w:pPr>
      <w:r>
        <w:rPr>
          <w:rStyle w:val="FontStyle25"/>
          <w:rFonts w:eastAsia="Arial Unicode MS"/>
        </w:rPr>
        <w:t xml:space="preserve"> .........................................                                                                                               .....................................</w:t>
      </w:r>
    </w:p>
    <w:sectPr w:rsidR="00E539DA" w:rsidRPr="00E85086" w:rsidSect="0033276D">
      <w:footerReference w:type="default" r:id="rId8"/>
      <w:pgSz w:w="11906" w:h="16838"/>
      <w:pgMar w:top="993" w:right="1133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D24" w:rsidRDefault="00B87D24" w:rsidP="00EE683D">
      <w:r>
        <w:separator/>
      </w:r>
    </w:p>
  </w:endnote>
  <w:endnote w:type="continuationSeparator" w:id="0">
    <w:p w:rsidR="00B87D24" w:rsidRDefault="00B87D24" w:rsidP="00EE6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69B48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3328"/>
      <w:docPartObj>
        <w:docPartGallery w:val="Page Numbers (Bottom of Page)"/>
        <w:docPartUnique/>
      </w:docPartObj>
    </w:sdtPr>
    <w:sdtContent>
      <w:p w:rsidR="00B87D24" w:rsidRDefault="007A33A3">
        <w:pPr>
          <w:pStyle w:val="Stopka"/>
          <w:jc w:val="center"/>
        </w:pPr>
        <w:fldSimple w:instr=" PAGE   \* MERGEFORMAT ">
          <w:r w:rsidR="0094509B">
            <w:rPr>
              <w:noProof/>
            </w:rPr>
            <w:t>1</w:t>
          </w:r>
        </w:fldSimple>
      </w:p>
    </w:sdtContent>
  </w:sdt>
  <w:p w:rsidR="00B87D24" w:rsidRDefault="00B87D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D24" w:rsidRDefault="00B87D24" w:rsidP="00EE683D">
      <w:r>
        <w:separator/>
      </w:r>
    </w:p>
  </w:footnote>
  <w:footnote w:type="continuationSeparator" w:id="0">
    <w:p w:rsidR="00B87D24" w:rsidRDefault="00B87D24" w:rsidP="00EE6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9AE"/>
    <w:multiLevelType w:val="singleLevel"/>
    <w:tmpl w:val="BC8A9AB4"/>
    <w:styleLink w:val="Zaimportowanystyl18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</w:abstractNum>
  <w:abstractNum w:abstractNumId="1">
    <w:nsid w:val="0BC77DC8"/>
    <w:multiLevelType w:val="hybridMultilevel"/>
    <w:tmpl w:val="F6F00A7E"/>
    <w:lvl w:ilvl="0" w:tplc="BAE68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C1D4C"/>
    <w:multiLevelType w:val="hybridMultilevel"/>
    <w:tmpl w:val="4D841842"/>
    <w:numStyleLink w:val="Zaimportowanystyl18"/>
  </w:abstractNum>
  <w:abstractNum w:abstractNumId="3">
    <w:nsid w:val="160A2785"/>
    <w:multiLevelType w:val="hybridMultilevel"/>
    <w:tmpl w:val="616CD79C"/>
    <w:styleLink w:val="Zaimportowanystyl42"/>
    <w:lvl w:ilvl="0" w:tplc="18EA10C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strike w:val="0"/>
        <w:sz w:val="24"/>
        <w:szCs w:val="24"/>
      </w:rPr>
    </w:lvl>
    <w:lvl w:ilvl="1" w:tplc="728A89F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strike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7322135"/>
    <w:multiLevelType w:val="hybridMultilevel"/>
    <w:tmpl w:val="D9EA74EE"/>
    <w:lvl w:ilvl="0" w:tplc="2C729444">
      <w:start w:val="1"/>
      <w:numFmt w:val="decimal"/>
      <w:lvlText w:val="%1."/>
      <w:lvlJc w:val="left"/>
      <w:pPr>
        <w:ind w:left="50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>
    <w:nsid w:val="2F145C1F"/>
    <w:multiLevelType w:val="multilevel"/>
    <w:tmpl w:val="A4D290DC"/>
    <w:lvl w:ilvl="0">
      <w:start w:val="1"/>
      <w:numFmt w:val="decimal"/>
      <w:lvlText w:val="%1)"/>
      <w:lvlJc w:val="left"/>
      <w:pPr>
        <w:ind w:left="1446" w:hanging="17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444" w:hanging="1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426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)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)"/>
      <w:lvlJc w:val="left"/>
      <w:pPr>
        <w:ind w:left="851" w:hanging="284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614" w:hanging="37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334" w:hanging="448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6054" w:hanging="448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774" w:hanging="37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CBA79F0"/>
    <w:multiLevelType w:val="multilevel"/>
    <w:tmpl w:val="69F09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5F7BCC"/>
    <w:multiLevelType w:val="hybridMultilevel"/>
    <w:tmpl w:val="4D841842"/>
    <w:styleLink w:val="Zaimportowanystyl18"/>
    <w:lvl w:ilvl="0" w:tplc="17C2F54A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408EC88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F90FEF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8CAF8E2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7D0A340">
      <w:start w:val="1"/>
      <w:numFmt w:val="lowerLetter"/>
      <w:lvlText w:val="%5)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686E65A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CA0BC00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EA4D42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BCAFC72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4F87D36"/>
    <w:multiLevelType w:val="hybridMultilevel"/>
    <w:tmpl w:val="B046EE60"/>
    <w:lvl w:ilvl="0" w:tplc="BAE68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E4E83"/>
    <w:multiLevelType w:val="hybridMultilevel"/>
    <w:tmpl w:val="54920064"/>
    <w:lvl w:ilvl="0" w:tplc="04150011">
      <w:start w:val="1"/>
      <w:numFmt w:val="decimal"/>
      <w:lvlText w:val="%1)"/>
      <w:lvlJc w:val="left"/>
      <w:pPr>
        <w:ind w:left="2804" w:hanging="360"/>
      </w:pPr>
    </w:lvl>
    <w:lvl w:ilvl="1" w:tplc="04150019" w:tentative="1">
      <w:start w:val="1"/>
      <w:numFmt w:val="lowerLetter"/>
      <w:lvlText w:val="%2."/>
      <w:lvlJc w:val="left"/>
      <w:pPr>
        <w:ind w:left="3524" w:hanging="360"/>
      </w:pPr>
    </w:lvl>
    <w:lvl w:ilvl="2" w:tplc="0415001B" w:tentative="1">
      <w:start w:val="1"/>
      <w:numFmt w:val="lowerRoman"/>
      <w:lvlText w:val="%3."/>
      <w:lvlJc w:val="right"/>
      <w:pPr>
        <w:ind w:left="4244" w:hanging="180"/>
      </w:pPr>
    </w:lvl>
    <w:lvl w:ilvl="3" w:tplc="0415000F" w:tentative="1">
      <w:start w:val="1"/>
      <w:numFmt w:val="decimal"/>
      <w:lvlText w:val="%4."/>
      <w:lvlJc w:val="left"/>
      <w:pPr>
        <w:ind w:left="4964" w:hanging="360"/>
      </w:pPr>
    </w:lvl>
    <w:lvl w:ilvl="4" w:tplc="04150019" w:tentative="1">
      <w:start w:val="1"/>
      <w:numFmt w:val="lowerLetter"/>
      <w:lvlText w:val="%5."/>
      <w:lvlJc w:val="left"/>
      <w:pPr>
        <w:ind w:left="5684" w:hanging="360"/>
      </w:pPr>
    </w:lvl>
    <w:lvl w:ilvl="5" w:tplc="0415001B" w:tentative="1">
      <w:start w:val="1"/>
      <w:numFmt w:val="lowerRoman"/>
      <w:lvlText w:val="%6."/>
      <w:lvlJc w:val="right"/>
      <w:pPr>
        <w:ind w:left="6404" w:hanging="180"/>
      </w:pPr>
    </w:lvl>
    <w:lvl w:ilvl="6" w:tplc="0415000F" w:tentative="1">
      <w:start w:val="1"/>
      <w:numFmt w:val="decimal"/>
      <w:lvlText w:val="%7."/>
      <w:lvlJc w:val="left"/>
      <w:pPr>
        <w:ind w:left="7124" w:hanging="360"/>
      </w:pPr>
    </w:lvl>
    <w:lvl w:ilvl="7" w:tplc="04150019" w:tentative="1">
      <w:start w:val="1"/>
      <w:numFmt w:val="lowerLetter"/>
      <w:lvlText w:val="%8."/>
      <w:lvlJc w:val="left"/>
      <w:pPr>
        <w:ind w:left="7844" w:hanging="360"/>
      </w:pPr>
    </w:lvl>
    <w:lvl w:ilvl="8" w:tplc="0415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10">
    <w:nsid w:val="5C910061"/>
    <w:multiLevelType w:val="hybridMultilevel"/>
    <w:tmpl w:val="B7B649B2"/>
    <w:lvl w:ilvl="0" w:tplc="CA8AAA98">
      <w:start w:val="1"/>
      <w:numFmt w:val="decimal"/>
      <w:lvlText w:val="%1."/>
      <w:lvlJc w:val="left"/>
      <w:pPr>
        <w:ind w:left="644" w:hanging="360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354" w:hanging="360"/>
      </w:pPr>
    </w:lvl>
    <w:lvl w:ilvl="2" w:tplc="0415001B" w:tentative="1">
      <w:start w:val="1"/>
      <w:numFmt w:val="lowerRoman"/>
      <w:lvlText w:val="%3."/>
      <w:lvlJc w:val="right"/>
      <w:pPr>
        <w:ind w:left="4074" w:hanging="180"/>
      </w:pPr>
    </w:lvl>
    <w:lvl w:ilvl="3" w:tplc="0415000F" w:tentative="1">
      <w:start w:val="1"/>
      <w:numFmt w:val="decimal"/>
      <w:lvlText w:val="%4."/>
      <w:lvlJc w:val="left"/>
      <w:pPr>
        <w:ind w:left="4794" w:hanging="360"/>
      </w:pPr>
    </w:lvl>
    <w:lvl w:ilvl="4" w:tplc="04150019" w:tentative="1">
      <w:start w:val="1"/>
      <w:numFmt w:val="lowerLetter"/>
      <w:lvlText w:val="%5."/>
      <w:lvlJc w:val="left"/>
      <w:pPr>
        <w:ind w:left="5514" w:hanging="360"/>
      </w:pPr>
    </w:lvl>
    <w:lvl w:ilvl="5" w:tplc="0415001B" w:tentative="1">
      <w:start w:val="1"/>
      <w:numFmt w:val="lowerRoman"/>
      <w:lvlText w:val="%6."/>
      <w:lvlJc w:val="right"/>
      <w:pPr>
        <w:ind w:left="6234" w:hanging="180"/>
      </w:pPr>
    </w:lvl>
    <w:lvl w:ilvl="6" w:tplc="0415000F" w:tentative="1">
      <w:start w:val="1"/>
      <w:numFmt w:val="decimal"/>
      <w:lvlText w:val="%7."/>
      <w:lvlJc w:val="left"/>
      <w:pPr>
        <w:ind w:left="6954" w:hanging="360"/>
      </w:pPr>
    </w:lvl>
    <w:lvl w:ilvl="7" w:tplc="04150019" w:tentative="1">
      <w:start w:val="1"/>
      <w:numFmt w:val="lowerLetter"/>
      <w:lvlText w:val="%8."/>
      <w:lvlJc w:val="left"/>
      <w:pPr>
        <w:ind w:left="7674" w:hanging="360"/>
      </w:pPr>
    </w:lvl>
    <w:lvl w:ilvl="8" w:tplc="0415001B" w:tentative="1">
      <w:start w:val="1"/>
      <w:numFmt w:val="lowerRoman"/>
      <w:lvlText w:val="%9."/>
      <w:lvlJc w:val="right"/>
      <w:pPr>
        <w:ind w:left="8394" w:hanging="180"/>
      </w:pPr>
    </w:lvl>
  </w:abstractNum>
  <w:abstractNum w:abstractNumId="11">
    <w:nsid w:val="7CAB74A2"/>
    <w:multiLevelType w:val="hybridMultilevel"/>
    <w:tmpl w:val="5E80EA14"/>
    <w:lvl w:ilvl="0" w:tplc="DAEE9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CF3E1C"/>
    <w:multiLevelType w:val="singleLevel"/>
    <w:tmpl w:val="689CBCF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  <w:i w:val="0"/>
      </w:rPr>
    </w:lvl>
  </w:abstractNum>
  <w:num w:numId="1">
    <w:abstractNumId w:val="12"/>
  </w:num>
  <w:num w:numId="2">
    <w:abstractNumId w:val="1"/>
  </w:num>
  <w:num w:numId="3">
    <w:abstractNumId w:val="3"/>
    <w:lvlOverride w:ilvl="0">
      <w:lvl w:ilvl="0" w:tplc="18EA10CC">
        <w:start w:val="1"/>
        <w:numFmt w:val="decimal"/>
        <w:lvlText w:val="%1)"/>
        <w:lvlJc w:val="left"/>
        <w:pPr>
          <w:tabs>
            <w:tab w:val="num" w:pos="928"/>
          </w:tabs>
          <w:ind w:left="928" w:hanging="360"/>
        </w:pPr>
        <w:rPr>
          <w:b w:val="0"/>
          <w:strike w:val="0"/>
          <w:sz w:val="24"/>
          <w:szCs w:val="24"/>
        </w:rPr>
      </w:lvl>
    </w:lvlOverride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  <w:num w:numId="13">
    <w:abstractNumId w:val="7"/>
  </w:num>
  <w:num w:numId="14">
    <w:abstractNumId w:val="2"/>
    <w:lvlOverride w:ilvl="0">
      <w:lvl w:ilvl="0" w:tplc="455081DE">
        <w:start w:val="1"/>
        <w:numFmt w:val="lowerLetter"/>
        <w:lvlText w:val="%1)"/>
        <w:lvlJc w:val="left"/>
        <w:pPr>
          <w:ind w:left="737" w:hanging="1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9BE6096">
        <w:start w:val="1"/>
        <w:numFmt w:val="decimal"/>
        <w:lvlText w:val="%2)"/>
        <w:lvlJc w:val="left"/>
        <w:pPr>
          <w:ind w:left="1444" w:hanging="1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EC48FA">
        <w:start w:val="1"/>
        <w:numFmt w:val="decimal"/>
        <w:lvlText w:val="%3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DC0BF4">
        <w:start w:val="1"/>
        <w:numFmt w:val="decimal"/>
        <w:lvlText w:val="%4)"/>
        <w:lvlJc w:val="left"/>
        <w:pPr>
          <w:tabs>
            <w:tab w:val="left" w:pos="426"/>
            <w:tab w:val="num" w:pos="851"/>
          </w:tabs>
          <w:ind w:left="42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E4F396">
        <w:start w:val="1"/>
        <w:numFmt w:val="lowerLetter"/>
        <w:lvlText w:val="%5)"/>
        <w:lvlJc w:val="left"/>
        <w:pPr>
          <w:tabs>
            <w:tab w:val="left" w:pos="55"/>
            <w:tab w:val="num" w:pos="709"/>
          </w:tabs>
          <w:ind w:left="851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1A64DC">
        <w:start w:val="1"/>
        <w:numFmt w:val="lowerRoman"/>
        <w:lvlText w:val="%6."/>
        <w:lvlJc w:val="left"/>
        <w:pPr>
          <w:tabs>
            <w:tab w:val="left" w:pos="55"/>
            <w:tab w:val="num" w:pos="4472"/>
          </w:tabs>
          <w:ind w:left="4614" w:hanging="3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6740370">
        <w:start w:val="1"/>
        <w:numFmt w:val="decimal"/>
        <w:lvlText w:val="%7."/>
        <w:lvlJc w:val="left"/>
        <w:pPr>
          <w:tabs>
            <w:tab w:val="left" w:pos="55"/>
            <w:tab w:val="num" w:pos="5192"/>
          </w:tabs>
          <w:ind w:left="5334" w:hanging="4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D04F380">
        <w:start w:val="1"/>
        <w:numFmt w:val="lowerLetter"/>
        <w:lvlText w:val="%8."/>
        <w:lvlJc w:val="left"/>
        <w:pPr>
          <w:tabs>
            <w:tab w:val="left" w:pos="55"/>
            <w:tab w:val="num" w:pos="5912"/>
          </w:tabs>
          <w:ind w:left="6054" w:hanging="4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F2AEF0">
        <w:start w:val="1"/>
        <w:numFmt w:val="lowerRoman"/>
        <w:lvlText w:val="%9."/>
        <w:lvlJc w:val="left"/>
        <w:pPr>
          <w:tabs>
            <w:tab w:val="left" w:pos="55"/>
            <w:tab w:val="num" w:pos="6632"/>
          </w:tabs>
          <w:ind w:left="6774" w:hanging="3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A742C"/>
    <w:rsid w:val="00006F88"/>
    <w:rsid w:val="00073353"/>
    <w:rsid w:val="000873E0"/>
    <w:rsid w:val="00097FB8"/>
    <w:rsid w:val="000A61F6"/>
    <w:rsid w:val="000C75E1"/>
    <w:rsid w:val="000E1D19"/>
    <w:rsid w:val="000E2689"/>
    <w:rsid w:val="00106DA3"/>
    <w:rsid w:val="0011788D"/>
    <w:rsid w:val="001243A4"/>
    <w:rsid w:val="00195570"/>
    <w:rsid w:val="001D22DB"/>
    <w:rsid w:val="001E07CA"/>
    <w:rsid w:val="001E4DE9"/>
    <w:rsid w:val="001E7444"/>
    <w:rsid w:val="00235FC2"/>
    <w:rsid w:val="00262CF8"/>
    <w:rsid w:val="00267A42"/>
    <w:rsid w:val="002C12E2"/>
    <w:rsid w:val="002F7B4D"/>
    <w:rsid w:val="00315552"/>
    <w:rsid w:val="003245E5"/>
    <w:rsid w:val="0033276D"/>
    <w:rsid w:val="003741AD"/>
    <w:rsid w:val="00377B2B"/>
    <w:rsid w:val="00446A65"/>
    <w:rsid w:val="0045706A"/>
    <w:rsid w:val="004D26E7"/>
    <w:rsid w:val="004E4AE2"/>
    <w:rsid w:val="004F1C9B"/>
    <w:rsid w:val="005250AA"/>
    <w:rsid w:val="005B4168"/>
    <w:rsid w:val="005E753A"/>
    <w:rsid w:val="00622DA1"/>
    <w:rsid w:val="006322D4"/>
    <w:rsid w:val="00635264"/>
    <w:rsid w:val="006700E9"/>
    <w:rsid w:val="00691FEC"/>
    <w:rsid w:val="006B3C9E"/>
    <w:rsid w:val="006F166B"/>
    <w:rsid w:val="006F3FDB"/>
    <w:rsid w:val="00712CE0"/>
    <w:rsid w:val="0075407D"/>
    <w:rsid w:val="00774F25"/>
    <w:rsid w:val="00784F1E"/>
    <w:rsid w:val="007A2190"/>
    <w:rsid w:val="007A33A3"/>
    <w:rsid w:val="007C5261"/>
    <w:rsid w:val="007D67B0"/>
    <w:rsid w:val="007E2A74"/>
    <w:rsid w:val="00861999"/>
    <w:rsid w:val="00883E30"/>
    <w:rsid w:val="008D10DA"/>
    <w:rsid w:val="00935AC7"/>
    <w:rsid w:val="0094509B"/>
    <w:rsid w:val="009A51DA"/>
    <w:rsid w:val="009A55A1"/>
    <w:rsid w:val="009C14C6"/>
    <w:rsid w:val="009C184A"/>
    <w:rsid w:val="00A13BDB"/>
    <w:rsid w:val="00A2746E"/>
    <w:rsid w:val="00A85E1B"/>
    <w:rsid w:val="00A90581"/>
    <w:rsid w:val="00AA05BD"/>
    <w:rsid w:val="00B8150D"/>
    <w:rsid w:val="00B87D24"/>
    <w:rsid w:val="00BA7E11"/>
    <w:rsid w:val="00BC60F7"/>
    <w:rsid w:val="00C24253"/>
    <w:rsid w:val="00C568D1"/>
    <w:rsid w:val="00CA742C"/>
    <w:rsid w:val="00CE53E8"/>
    <w:rsid w:val="00D04CE6"/>
    <w:rsid w:val="00DA3452"/>
    <w:rsid w:val="00DB00CC"/>
    <w:rsid w:val="00DC5D64"/>
    <w:rsid w:val="00DD529F"/>
    <w:rsid w:val="00DE169B"/>
    <w:rsid w:val="00DF5A9F"/>
    <w:rsid w:val="00E12D32"/>
    <w:rsid w:val="00E4714E"/>
    <w:rsid w:val="00E539DA"/>
    <w:rsid w:val="00E707D1"/>
    <w:rsid w:val="00E841FF"/>
    <w:rsid w:val="00E85086"/>
    <w:rsid w:val="00EE683D"/>
    <w:rsid w:val="00F124D7"/>
    <w:rsid w:val="00F46124"/>
    <w:rsid w:val="00F47394"/>
    <w:rsid w:val="00FA6438"/>
    <w:rsid w:val="00FE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742C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742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A742C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A74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A74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A74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A742C"/>
    <w:pPr>
      <w:spacing w:before="100" w:beforeAutospacing="1" w:after="100" w:afterAutospacing="1"/>
      <w:jc w:val="both"/>
    </w:pPr>
  </w:style>
  <w:style w:type="paragraph" w:styleId="Akapitzlist">
    <w:name w:val="List Paragraph"/>
    <w:basedOn w:val="Normalny"/>
    <w:uiPriority w:val="34"/>
    <w:qFormat/>
    <w:rsid w:val="00CA742C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CA74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CA742C"/>
    <w:pPr>
      <w:widowControl w:val="0"/>
      <w:autoSpaceDE w:val="0"/>
      <w:autoSpaceDN w:val="0"/>
      <w:adjustRightInd w:val="0"/>
      <w:spacing w:line="288" w:lineRule="exact"/>
      <w:ind w:hanging="274"/>
      <w:jc w:val="both"/>
    </w:pPr>
    <w:rPr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CA742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6">
    <w:name w:val="Font Style26"/>
    <w:basedOn w:val="Domylnaczcionkaakapitu"/>
    <w:uiPriority w:val="99"/>
    <w:rsid w:val="00CA742C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CA742C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A74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742C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2">
    <w:name w:val="Zaimportowany styl 42"/>
    <w:rsid w:val="00CA742C"/>
    <w:pPr>
      <w:numPr>
        <w:numId w:val="4"/>
      </w:numPr>
    </w:pPr>
  </w:style>
  <w:style w:type="character" w:customStyle="1" w:styleId="FontStyle209">
    <w:name w:val="Font Style209"/>
    <w:uiPriority w:val="99"/>
    <w:rsid w:val="00CA742C"/>
    <w:rPr>
      <w:rFonts w:ascii="Arial Unicode MS" w:eastAsia="Arial Unicode MS" w:cs="Arial Unicode MS"/>
      <w:color w:val="000000"/>
      <w:sz w:val="18"/>
      <w:szCs w:val="18"/>
    </w:rPr>
  </w:style>
  <w:style w:type="numbering" w:customStyle="1" w:styleId="Zaimportowanystyl1811">
    <w:name w:val="Zaimportowany styl 1811"/>
    <w:rsid w:val="00CA742C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EE68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68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68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83D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18">
    <w:name w:val="Zaimportowany styl 18"/>
    <w:rsid w:val="00F46124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B93B7-1D99-4C98-BF83-DD80569D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7</Pages>
  <Words>3295</Words>
  <Characters>19775</Characters>
  <Application>Microsoft Office Word</Application>
  <DocSecurity>0</DocSecurity>
  <Lines>164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Wykonawca zobowiązany jest do uwzględniania wymagań środowiskowych Zamawiającego</vt:lpstr>
      <vt:lpstr>Wykonawca akceptując postanowienia niniejszej umowy jednocześnie potwierdza, że </vt:lpstr>
    </vt:vector>
  </TitlesOfParts>
  <Company/>
  <LinksUpToDate>false</LinksUpToDate>
  <CharactersWithSpaces>23024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</cp:lastModifiedBy>
  <cp:revision>36</cp:revision>
  <cp:lastPrinted>2023-09-20T07:19:00Z</cp:lastPrinted>
  <dcterms:created xsi:type="dcterms:W3CDTF">2023-03-27T11:42:00Z</dcterms:created>
  <dcterms:modified xsi:type="dcterms:W3CDTF">2023-10-27T09:41:00Z</dcterms:modified>
</cp:coreProperties>
</file>